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01C6E" w14:textId="77777777" w:rsidR="000B4A60" w:rsidRDefault="000B4A60" w:rsidP="000B4A60">
      <w:pPr>
        <w:jc w:val="center"/>
        <w:rPr>
          <w:rFonts w:ascii="Times New Roman CYR" w:eastAsia="Times New Roman" w:hAnsi="Times New Roman CYR"/>
          <w:b/>
          <w:sz w:val="30"/>
          <w:szCs w:val="32"/>
          <w:lang w:val="uk-UA" w:eastAsia="ru-RU"/>
        </w:rPr>
      </w:pPr>
      <w:r>
        <w:rPr>
          <w:rFonts w:ascii="Times New Roman CYR" w:eastAsia="Times New Roman" w:hAnsi="Times New Roman CYR"/>
          <w:b/>
          <w:caps/>
          <w:sz w:val="30"/>
          <w:szCs w:val="32"/>
          <w:lang w:val="uk-UA" w:eastAsia="ru-RU"/>
        </w:rPr>
        <w:t>Методика написання творчих робіт з історії мистецтва</w:t>
      </w:r>
      <w:r>
        <w:rPr>
          <w:rFonts w:ascii="Times New Roman CYR" w:eastAsia="Times New Roman" w:hAnsi="Times New Roman CYR"/>
          <w:b/>
          <w:sz w:val="30"/>
          <w:szCs w:val="32"/>
          <w:lang w:val="uk-UA" w:eastAsia="ru-RU"/>
        </w:rPr>
        <w:t xml:space="preserve"> </w:t>
      </w:r>
    </w:p>
    <w:p w14:paraId="095F766A" w14:textId="77777777" w:rsidR="000B4A60" w:rsidRDefault="000B4A60" w:rsidP="000B4A60">
      <w:pPr>
        <w:jc w:val="center"/>
        <w:rPr>
          <w:rFonts w:ascii="Times New Roman CYR" w:eastAsia="Times New Roman" w:hAnsi="Times New Roman CYR"/>
          <w:b/>
          <w:sz w:val="30"/>
          <w:szCs w:val="32"/>
          <w:lang w:val="uk-UA" w:eastAsia="ru-RU"/>
        </w:rPr>
      </w:pPr>
      <w:r>
        <w:rPr>
          <w:rFonts w:ascii="Times New Roman CYR" w:eastAsia="Times New Roman" w:hAnsi="Times New Roman CYR"/>
          <w:b/>
          <w:sz w:val="30"/>
          <w:szCs w:val="32"/>
          <w:lang w:val="uk-UA" w:eastAsia="ru-RU"/>
        </w:rPr>
        <w:t>(9 КЛАС)</w:t>
      </w:r>
    </w:p>
    <w:p w14:paraId="2E4E7ACE" w14:textId="77777777" w:rsidR="000B4A60" w:rsidRDefault="000B4A60" w:rsidP="000B4A60">
      <w:pPr>
        <w:jc w:val="center"/>
        <w:rPr>
          <w:rFonts w:ascii="Times New Roman CYR" w:eastAsia="Times New Roman" w:hAnsi="Times New Roman CYR"/>
          <w:b/>
          <w:sz w:val="30"/>
          <w:szCs w:val="32"/>
          <w:lang w:val="uk-UA" w:eastAsia="ru-RU"/>
        </w:rPr>
      </w:pPr>
    </w:p>
    <w:p w14:paraId="13C9F074" w14:textId="77777777" w:rsidR="000B4A60" w:rsidRDefault="000B4A60" w:rsidP="000B4A60">
      <w:pPr>
        <w:ind w:firstLine="567"/>
        <w:jc w:val="both"/>
        <w:rPr>
          <w:rFonts w:ascii="Times New Roman CYR" w:eastAsia="Times New Roman" w:hAnsi="Times New Roman CYR"/>
          <w:b/>
          <w:sz w:val="28"/>
          <w:szCs w:val="32"/>
          <w:lang w:val="uk-UA" w:eastAsia="ru-RU"/>
        </w:rPr>
      </w:pPr>
      <w:r>
        <w:rPr>
          <w:rFonts w:ascii="Times New Roman CYR" w:eastAsia="Times New Roman" w:hAnsi="Times New Roman CYR"/>
          <w:b/>
          <w:sz w:val="28"/>
          <w:szCs w:val="32"/>
          <w:lang w:val="uk-UA" w:eastAsia="ru-RU"/>
        </w:rPr>
        <w:t xml:space="preserve">Навчальна програма художньо-естетичного напряму позашкільної освіти </w:t>
      </w:r>
      <w:r>
        <w:rPr>
          <w:rFonts w:ascii="Times New Roman CYR" w:eastAsia="Times New Roman" w:hAnsi="Times New Roman CYR"/>
          <w:sz w:val="28"/>
          <w:szCs w:val="32"/>
          <w:lang w:val="uk-UA" w:eastAsia="ru-RU"/>
        </w:rPr>
        <w:t>для Школи образотворчого мистецтва Рівненського міського Палацу дітей та молоді.</w:t>
      </w:r>
      <w:r>
        <w:rPr>
          <w:rFonts w:ascii="Times New Roman CYR" w:eastAsia="Times New Roman" w:hAnsi="Times New Roman CYR"/>
          <w:b/>
          <w:sz w:val="28"/>
          <w:szCs w:val="32"/>
          <w:lang w:val="uk-UA" w:eastAsia="ru-RU"/>
        </w:rPr>
        <w:t xml:space="preserve"> </w:t>
      </w:r>
      <w:r>
        <w:rPr>
          <w:rFonts w:ascii="Times New Roman CYR" w:eastAsia="Times New Roman" w:hAnsi="Times New Roman CYR"/>
          <w:sz w:val="28"/>
          <w:szCs w:val="32"/>
          <w:lang w:val="uk-UA" w:eastAsia="ru-RU"/>
        </w:rPr>
        <w:t>1 рік навчання.</w:t>
      </w:r>
    </w:p>
    <w:p w14:paraId="451A4DC9" w14:textId="77777777" w:rsidR="000B4A60" w:rsidRDefault="000B4A60" w:rsidP="000B4A60">
      <w:pPr>
        <w:ind w:firstLine="567"/>
        <w:jc w:val="both"/>
        <w:rPr>
          <w:rFonts w:eastAsia="Times New Roman"/>
          <w:b/>
          <w:sz w:val="28"/>
          <w:szCs w:val="32"/>
          <w:lang w:val="uk-UA" w:eastAsia="ru-RU"/>
        </w:rPr>
      </w:pPr>
      <w:proofErr w:type="spellStart"/>
      <w:r>
        <w:rPr>
          <w:rFonts w:eastAsia="Times New Roman"/>
          <w:b/>
          <w:sz w:val="28"/>
          <w:szCs w:val="32"/>
          <w:lang w:val="uk-UA" w:eastAsia="ru-RU"/>
        </w:rPr>
        <w:t>Автор:</w:t>
      </w:r>
      <w:r>
        <w:rPr>
          <w:rFonts w:eastAsia="Times New Roman"/>
          <w:sz w:val="28"/>
          <w:szCs w:val="32"/>
          <w:lang w:val="uk-UA" w:eastAsia="ru-RU"/>
        </w:rPr>
        <w:t>Промська</w:t>
      </w:r>
      <w:proofErr w:type="spellEnd"/>
      <w:r>
        <w:rPr>
          <w:rFonts w:eastAsia="Times New Roman"/>
          <w:sz w:val="28"/>
          <w:szCs w:val="32"/>
          <w:lang w:val="uk-UA" w:eastAsia="ru-RU"/>
        </w:rPr>
        <w:t xml:space="preserve"> О. Л. – педагог Школи образотворчого мистецтва Рівненського міського Палацу дітей та молоді</w:t>
      </w:r>
      <w:r>
        <w:rPr>
          <w:rFonts w:eastAsia="Times New Roman"/>
          <w:sz w:val="28"/>
          <w:szCs w:val="26"/>
          <w:lang w:val="uk-UA" w:eastAsia="ru-RU"/>
        </w:rPr>
        <w:t>.</w:t>
      </w:r>
    </w:p>
    <w:p w14:paraId="1D26E1FA" w14:textId="77777777" w:rsidR="000B4A60" w:rsidRDefault="000B4A60" w:rsidP="000B4A60">
      <w:pPr>
        <w:jc w:val="center"/>
        <w:rPr>
          <w:b/>
          <w:sz w:val="28"/>
          <w:szCs w:val="28"/>
          <w:lang w:val="uk-UA"/>
        </w:rPr>
      </w:pPr>
    </w:p>
    <w:p w14:paraId="77B7F202" w14:textId="77777777" w:rsidR="000B4A60" w:rsidRDefault="000B4A60" w:rsidP="000B4A60">
      <w:pPr>
        <w:jc w:val="center"/>
        <w:rPr>
          <w:b/>
          <w:sz w:val="28"/>
          <w:szCs w:val="28"/>
          <w:lang w:val="uk-UA"/>
        </w:rPr>
      </w:pPr>
      <w:r>
        <w:rPr>
          <w:b/>
          <w:sz w:val="28"/>
          <w:szCs w:val="28"/>
          <w:lang w:val="uk-UA"/>
        </w:rPr>
        <w:t>ПОЯСНЮВАЛЬНА ЗАПИСКА</w:t>
      </w:r>
    </w:p>
    <w:p w14:paraId="66CC2DC9" w14:textId="77777777" w:rsidR="000B4A60" w:rsidRDefault="000B4A60" w:rsidP="000B4A60">
      <w:pPr>
        <w:jc w:val="center"/>
        <w:rPr>
          <w:sz w:val="28"/>
          <w:szCs w:val="28"/>
          <w:lang w:val="uk-UA"/>
        </w:rPr>
      </w:pPr>
    </w:p>
    <w:p w14:paraId="420569FC" w14:textId="77777777" w:rsidR="000B4A60" w:rsidRDefault="000B4A60" w:rsidP="000B4A60">
      <w:pPr>
        <w:ind w:firstLine="708"/>
        <w:jc w:val="both"/>
        <w:rPr>
          <w:sz w:val="28"/>
          <w:szCs w:val="28"/>
          <w:lang w:val="uk-UA"/>
        </w:rPr>
      </w:pPr>
      <w:r>
        <w:rPr>
          <w:sz w:val="28"/>
          <w:szCs w:val="28"/>
          <w:lang w:val="uk-UA"/>
        </w:rPr>
        <w:t>Випускна робота з історії мистецтва є формою самостійних науково-дослідницьких пошуків учня Школи образотворчого мистецтва під керівництвом викладача і виявляє вміння систематизувати, використовувати одержані знання з історії мистецтва, демонструє готовність до самостійної практичної діяльності. Учні, які успішно виконали і своєчасно оформили випускну роботу, допускаються до захисту.</w:t>
      </w:r>
    </w:p>
    <w:p w14:paraId="64BFCCF3" w14:textId="77777777" w:rsidR="000B4A60" w:rsidRDefault="000B4A60" w:rsidP="000B4A60">
      <w:pPr>
        <w:ind w:firstLine="567"/>
        <w:jc w:val="both"/>
        <w:rPr>
          <w:sz w:val="28"/>
          <w:szCs w:val="28"/>
          <w:lang w:val="uk-UA"/>
        </w:rPr>
      </w:pPr>
      <w:r>
        <w:rPr>
          <w:sz w:val="28"/>
          <w:szCs w:val="28"/>
          <w:lang w:val="uk-UA"/>
        </w:rPr>
        <w:t xml:space="preserve">Програма «Методика написання творчих робіт з історії мистецтва» включає вимоги та поради для учнів 9 класу Школи образотворчого мистецтва  </w:t>
      </w:r>
      <w:r>
        <w:rPr>
          <w:rFonts w:ascii="Times New Roman CYR" w:eastAsia="Times New Roman" w:hAnsi="Times New Roman CYR"/>
          <w:sz w:val="28"/>
          <w:szCs w:val="32"/>
          <w:lang w:val="uk-UA" w:eastAsia="ru-RU"/>
        </w:rPr>
        <w:t xml:space="preserve">Рівненського міського Палацу дітей та молоді </w:t>
      </w:r>
      <w:r>
        <w:rPr>
          <w:sz w:val="28"/>
          <w:szCs w:val="28"/>
          <w:lang w:val="uk-UA"/>
        </w:rPr>
        <w:t>щодо підготовки та написання випускних робіт з історії мистецтва. Зміст програми допоможе визначити тематику випускної роботи, одержати чітке уявлення про її завдання і структуру та організувати науково-дослідницьку роботу над нею. Програма містить також рекомендації щодо оформлення випускних робіт та порядок організації їх захисту.</w:t>
      </w:r>
    </w:p>
    <w:p w14:paraId="2D266F67" w14:textId="77777777" w:rsidR="000B4A60" w:rsidRDefault="000B4A60" w:rsidP="000B4A60">
      <w:pPr>
        <w:ind w:firstLine="567"/>
        <w:jc w:val="both"/>
        <w:rPr>
          <w:sz w:val="28"/>
          <w:szCs w:val="28"/>
          <w:lang w:val="uk-UA"/>
        </w:rPr>
      </w:pPr>
      <w:r>
        <w:rPr>
          <w:b/>
          <w:sz w:val="28"/>
          <w:szCs w:val="28"/>
          <w:lang w:val="uk-UA"/>
        </w:rPr>
        <w:t>Навчальна програма реалізується</w:t>
      </w:r>
      <w:r>
        <w:rPr>
          <w:sz w:val="28"/>
          <w:szCs w:val="28"/>
          <w:lang w:val="uk-UA"/>
        </w:rPr>
        <w:t xml:space="preserve"> у Школі образотворчого мистецтва Рівненського міського Палацу дітей та молоді. Навчальна програма пройшла апробацію, яка засвідчила її високу ефективність у досягненні прогнозованих результатів. Основна увага при формуванні змісту програми приділялася забезпеченню системності, наступності та безперервності художньо-естетичної освіти при підготовці дітей в Школі образотворчого мистецтва Рівненського міського Палацу дітей та молоді. В основу програми покладена ідея вивчення теоретичного циклу (історії мистецтва, історії декоративно-прикладного мистецтва) як невід’ємної складової системи профільної освіти в Школі образотворчого мистецтва, спрямованої на розвиток особистісно-оцінного ставлення до мистецтва, здатності до сприймання і творення художніх образів, потреби в художньо-творчій самореалізації та духовному самовираженні. Пропонована програма побудована на основі особистісно-орієнтованого та діяльнісного підходів.</w:t>
      </w:r>
    </w:p>
    <w:p w14:paraId="368C9630" w14:textId="77777777" w:rsidR="000B4A60" w:rsidRDefault="000B4A60" w:rsidP="000B4A60">
      <w:pPr>
        <w:ind w:firstLine="567"/>
        <w:jc w:val="both"/>
        <w:rPr>
          <w:rFonts w:eastAsia="Calibri"/>
          <w:sz w:val="28"/>
          <w:szCs w:val="28"/>
          <w:lang w:val="uk-UA" w:eastAsia="ru-RU"/>
        </w:rPr>
      </w:pPr>
      <w:r>
        <w:rPr>
          <w:rFonts w:eastAsia="Calibri"/>
          <w:b/>
          <w:sz w:val="28"/>
          <w:szCs w:val="28"/>
          <w:lang w:val="uk-UA" w:eastAsia="ru-RU"/>
        </w:rPr>
        <w:t>Навчальна програма розрахована</w:t>
      </w:r>
      <w:r>
        <w:rPr>
          <w:rFonts w:eastAsia="Calibri"/>
          <w:sz w:val="28"/>
          <w:szCs w:val="28"/>
          <w:lang w:val="uk-UA" w:eastAsia="ru-RU"/>
        </w:rPr>
        <w:t xml:space="preserve"> на учнів 9 класу Школи образотворчого мистецтва (15 — 17 років). Навчальна програма розрахована на 1 рік навчання, 72 години, по 2 години на тиждень.</w:t>
      </w:r>
    </w:p>
    <w:p w14:paraId="4A6A8C20" w14:textId="77777777" w:rsidR="000B4A60" w:rsidRDefault="000B4A60" w:rsidP="000B4A60">
      <w:pPr>
        <w:ind w:firstLine="567"/>
        <w:jc w:val="both"/>
        <w:rPr>
          <w:sz w:val="28"/>
          <w:szCs w:val="28"/>
          <w:lang w:val="uk-UA"/>
        </w:rPr>
      </w:pPr>
    </w:p>
    <w:p w14:paraId="748E758C" w14:textId="77777777" w:rsidR="000B4A60" w:rsidRDefault="000B4A60" w:rsidP="000B4A60">
      <w:pPr>
        <w:ind w:firstLine="567"/>
        <w:jc w:val="both"/>
        <w:rPr>
          <w:sz w:val="26"/>
          <w:szCs w:val="26"/>
          <w:lang w:val="uk-UA"/>
        </w:rPr>
      </w:pPr>
      <w:r>
        <w:rPr>
          <w:b/>
          <w:sz w:val="28"/>
          <w:szCs w:val="28"/>
          <w:lang w:val="uk-UA"/>
        </w:rPr>
        <w:lastRenderedPageBreak/>
        <w:t>Метою навчальної програми</w:t>
      </w:r>
      <w:r>
        <w:rPr>
          <w:sz w:val="28"/>
          <w:szCs w:val="28"/>
          <w:lang w:val="uk-UA"/>
        </w:rPr>
        <w:t xml:space="preserve"> «Методика написання творчих робіт з історії мистецтва» є створення умов для розвитку </w:t>
      </w:r>
      <w:proofErr w:type="spellStart"/>
      <w:r>
        <w:rPr>
          <w:sz w:val="28"/>
          <w:szCs w:val="28"/>
          <w:lang w:val="uk-UA"/>
        </w:rPr>
        <w:t>інтелектуально</w:t>
      </w:r>
      <w:proofErr w:type="spellEnd"/>
      <w:r>
        <w:rPr>
          <w:sz w:val="28"/>
          <w:szCs w:val="28"/>
          <w:lang w:val="uk-UA"/>
        </w:rPr>
        <w:t>-творчого потенціалу дитини</w:t>
      </w:r>
      <w:r>
        <w:rPr>
          <w:lang w:val="uk-UA"/>
        </w:rPr>
        <w:t xml:space="preserve">; </w:t>
      </w:r>
      <w:r>
        <w:rPr>
          <w:sz w:val="28"/>
          <w:szCs w:val="28"/>
          <w:lang w:val="uk-UA"/>
        </w:rPr>
        <w:t xml:space="preserve">формування дослідницьких </w:t>
      </w:r>
      <w:proofErr w:type="spellStart"/>
      <w:r>
        <w:rPr>
          <w:sz w:val="28"/>
          <w:szCs w:val="28"/>
          <w:lang w:val="uk-UA"/>
        </w:rPr>
        <w:t>компетентностей</w:t>
      </w:r>
      <w:proofErr w:type="spellEnd"/>
      <w:r>
        <w:rPr>
          <w:sz w:val="28"/>
          <w:szCs w:val="28"/>
          <w:lang w:val="uk-UA"/>
        </w:rPr>
        <w:t>, розвиток критичного мислення.</w:t>
      </w:r>
      <w:r>
        <w:rPr>
          <w:sz w:val="26"/>
          <w:szCs w:val="26"/>
          <w:lang w:val="uk-UA"/>
        </w:rPr>
        <w:t xml:space="preserve"> </w:t>
      </w:r>
    </w:p>
    <w:p w14:paraId="18407878" w14:textId="77777777" w:rsidR="000B4A60" w:rsidRDefault="000B4A60" w:rsidP="000B4A60">
      <w:pPr>
        <w:jc w:val="both"/>
        <w:rPr>
          <w:b/>
          <w:sz w:val="28"/>
          <w:szCs w:val="28"/>
          <w:lang w:val="uk-UA"/>
        </w:rPr>
      </w:pPr>
      <w:r>
        <w:rPr>
          <w:b/>
          <w:sz w:val="28"/>
          <w:szCs w:val="28"/>
          <w:lang w:val="uk-UA"/>
        </w:rPr>
        <w:tab/>
        <w:t xml:space="preserve">Завдання програми: </w:t>
      </w:r>
    </w:p>
    <w:p w14:paraId="7C5A49C3"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сформувати систему знань про дослідницьку діяльність в галузі історії мистецтва;</w:t>
      </w:r>
    </w:p>
    <w:p w14:paraId="2ECCCA8E" w14:textId="77777777" w:rsidR="000B4A60" w:rsidRDefault="000B4A60" w:rsidP="000B4A60">
      <w:pPr>
        <w:numPr>
          <w:ilvl w:val="0"/>
          <w:numId w:val="2"/>
        </w:numPr>
        <w:ind w:left="0" w:firstLine="0"/>
        <w:jc w:val="both"/>
        <w:rPr>
          <w:sz w:val="28"/>
          <w:szCs w:val="28"/>
          <w:lang w:val="uk-UA"/>
        </w:rPr>
      </w:pPr>
      <w:r>
        <w:rPr>
          <w:sz w:val="28"/>
          <w:szCs w:val="28"/>
          <w:lang w:val="uk-UA"/>
        </w:rPr>
        <w:t>сприяти самостійним науково-дослідницьким пошукам, проведеним на ґрунті аналізу мистецтвознавчих джерел;</w:t>
      </w:r>
    </w:p>
    <w:p w14:paraId="01838839" w14:textId="77777777" w:rsidR="000B4A60" w:rsidRDefault="000B4A60" w:rsidP="000B4A60">
      <w:pPr>
        <w:numPr>
          <w:ilvl w:val="0"/>
          <w:numId w:val="2"/>
        </w:numPr>
        <w:ind w:left="0" w:firstLine="0"/>
        <w:jc w:val="both"/>
        <w:rPr>
          <w:sz w:val="28"/>
          <w:szCs w:val="28"/>
          <w:lang w:val="uk-UA"/>
        </w:rPr>
      </w:pPr>
      <w:r>
        <w:rPr>
          <w:sz w:val="28"/>
          <w:szCs w:val="28"/>
          <w:lang w:val="uk-UA"/>
        </w:rPr>
        <w:t>поглибити рівень спеціальної підготовки учня-випускника, здатність застосовувати одержані знання при виконанні конкретного завдання;</w:t>
      </w:r>
    </w:p>
    <w:p w14:paraId="2E0DB5FE" w14:textId="77777777" w:rsidR="000B4A60" w:rsidRDefault="000B4A60" w:rsidP="000B4A60">
      <w:pPr>
        <w:numPr>
          <w:ilvl w:val="0"/>
          <w:numId w:val="2"/>
        </w:numPr>
        <w:ind w:left="0" w:firstLine="0"/>
        <w:jc w:val="both"/>
        <w:rPr>
          <w:sz w:val="28"/>
          <w:szCs w:val="28"/>
          <w:lang w:val="uk-UA"/>
        </w:rPr>
      </w:pPr>
      <w:r>
        <w:rPr>
          <w:sz w:val="28"/>
          <w:szCs w:val="28"/>
          <w:lang w:val="uk-UA"/>
        </w:rPr>
        <w:t>сформувати вміння аналізувати та оцінювати інформацію, робити власні узагальнення та висновки, а також обґрунтовано їх обстоювати.</w:t>
      </w:r>
    </w:p>
    <w:p w14:paraId="5F0BAF75"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розвинути соціально-творчу активність й естетичне ставлення до творів мистецтва, явищ художньої культури;</w:t>
      </w:r>
    </w:p>
    <w:p w14:paraId="5E570D35"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сприяти накопиченню теоретичних знань з основ художньої культури;</w:t>
      </w:r>
    </w:p>
    <w:p w14:paraId="4CA2896A"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сформувати потребу творчої діяльності в галузі історії мистецтва;</w:t>
      </w:r>
      <w:r>
        <w:rPr>
          <w:rFonts w:ascii="Calibri" w:eastAsia="Times New Roman" w:hAnsi="Calibri"/>
          <w:sz w:val="22"/>
          <w:szCs w:val="22"/>
          <w:lang w:val="uk-UA" w:eastAsia="ru-RU"/>
        </w:rPr>
        <w:t xml:space="preserve"> </w:t>
      </w:r>
    </w:p>
    <w:p w14:paraId="127E7536"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сформувати практичні навички в галузі дослідницької діяльності;</w:t>
      </w:r>
    </w:p>
    <w:p w14:paraId="186359F5"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сприяти самореалізації дитини в соціумі засобами мистецтва;</w:t>
      </w:r>
    </w:p>
    <w:p w14:paraId="367ECE77"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сприяти професійному самовизначенню.</w:t>
      </w:r>
    </w:p>
    <w:p w14:paraId="39C3897E" w14:textId="77777777" w:rsidR="000B4A60" w:rsidRDefault="000B4A60" w:rsidP="000B4A60">
      <w:pPr>
        <w:jc w:val="both"/>
        <w:rPr>
          <w:sz w:val="28"/>
          <w:szCs w:val="28"/>
          <w:lang w:val="uk-UA"/>
        </w:rPr>
      </w:pPr>
      <w:r>
        <w:rPr>
          <w:sz w:val="28"/>
          <w:szCs w:val="28"/>
          <w:lang w:val="uk-UA"/>
        </w:rPr>
        <w:t>Наукове керівництво випускною роботою покладається на викладача. Його обов’язками є:</w:t>
      </w:r>
    </w:p>
    <w:p w14:paraId="1D7E6D95" w14:textId="77777777" w:rsidR="000B4A60" w:rsidRDefault="000B4A60" w:rsidP="000B4A60">
      <w:pPr>
        <w:numPr>
          <w:ilvl w:val="0"/>
          <w:numId w:val="3"/>
        </w:numPr>
        <w:tabs>
          <w:tab w:val="left" w:pos="426"/>
        </w:tabs>
        <w:ind w:left="0" w:firstLine="0"/>
        <w:jc w:val="both"/>
        <w:rPr>
          <w:sz w:val="28"/>
          <w:szCs w:val="28"/>
          <w:lang w:val="uk-UA"/>
        </w:rPr>
      </w:pPr>
      <w:r>
        <w:rPr>
          <w:sz w:val="28"/>
          <w:szCs w:val="28"/>
          <w:lang w:val="uk-UA"/>
        </w:rPr>
        <w:t>визначати тему випускної роботи, розробляти за участю учня завдання з випускної роботи;</w:t>
      </w:r>
    </w:p>
    <w:p w14:paraId="163EB98F" w14:textId="77777777" w:rsidR="000B4A60" w:rsidRDefault="000B4A60" w:rsidP="000B4A60">
      <w:pPr>
        <w:numPr>
          <w:ilvl w:val="0"/>
          <w:numId w:val="3"/>
        </w:numPr>
        <w:tabs>
          <w:tab w:val="left" w:pos="426"/>
        </w:tabs>
        <w:ind w:left="0" w:firstLine="0"/>
        <w:jc w:val="both"/>
        <w:rPr>
          <w:sz w:val="28"/>
          <w:szCs w:val="28"/>
          <w:lang w:val="uk-UA"/>
        </w:rPr>
      </w:pPr>
      <w:r>
        <w:rPr>
          <w:sz w:val="28"/>
          <w:szCs w:val="28"/>
          <w:lang w:val="uk-UA"/>
        </w:rPr>
        <w:t>систематично контролювати виконання робочого плану учня;</w:t>
      </w:r>
    </w:p>
    <w:p w14:paraId="7F6160E9" w14:textId="77777777" w:rsidR="000B4A60" w:rsidRDefault="000B4A60" w:rsidP="000B4A60">
      <w:pPr>
        <w:numPr>
          <w:ilvl w:val="0"/>
          <w:numId w:val="3"/>
        </w:numPr>
        <w:tabs>
          <w:tab w:val="left" w:pos="426"/>
        </w:tabs>
        <w:ind w:left="0" w:firstLine="0"/>
        <w:jc w:val="both"/>
        <w:rPr>
          <w:sz w:val="28"/>
          <w:szCs w:val="28"/>
          <w:lang w:val="uk-UA"/>
        </w:rPr>
      </w:pPr>
      <w:r>
        <w:rPr>
          <w:sz w:val="28"/>
          <w:szCs w:val="28"/>
          <w:lang w:val="uk-UA"/>
        </w:rPr>
        <w:t>перевіряти якість окремих частин виконаної роботи, допомагати в усуненні недоліків.</w:t>
      </w:r>
    </w:p>
    <w:p w14:paraId="55CFD32A" w14:textId="77777777" w:rsidR="000B4A60" w:rsidRDefault="000B4A60" w:rsidP="000B4A60">
      <w:pPr>
        <w:ind w:firstLine="708"/>
        <w:jc w:val="both"/>
        <w:rPr>
          <w:sz w:val="28"/>
          <w:szCs w:val="28"/>
          <w:lang w:val="uk-UA"/>
        </w:rPr>
      </w:pPr>
      <w:r>
        <w:rPr>
          <w:sz w:val="28"/>
          <w:szCs w:val="28"/>
          <w:lang w:val="uk-UA"/>
        </w:rPr>
        <w:t>Учням надається право вибору теми випускної роботи, разом з тим, учень може запропонувати для випускної роботи свою тему.</w:t>
      </w:r>
    </w:p>
    <w:p w14:paraId="20E4CA4D" w14:textId="77777777" w:rsidR="000B4A60" w:rsidRDefault="000B4A60" w:rsidP="000B4A60">
      <w:pPr>
        <w:ind w:firstLine="708"/>
        <w:jc w:val="both"/>
        <w:rPr>
          <w:sz w:val="28"/>
          <w:szCs w:val="28"/>
          <w:lang w:val="uk-UA"/>
        </w:rPr>
      </w:pPr>
      <w:r>
        <w:rPr>
          <w:sz w:val="28"/>
          <w:szCs w:val="28"/>
          <w:lang w:val="uk-UA"/>
        </w:rPr>
        <w:t>Робочий план складається учнем разом з педагогом. В робочому плані конкретизується структура випускної роботи, накреслюються методи дослідження, джерела для вивчення, об’єкти для аналізу, хронологічні межі завдання, необхідний ілюстративний матеріал та інші завдання. Випускна робота повинна бути виконана до встановленої дати контрольних випробувань. Вона перевіряється викладачем. Недоброякісно виконана робота повертається учню з вказівками, що виправити, доробити і за який термін.</w:t>
      </w:r>
    </w:p>
    <w:p w14:paraId="0431AFDD" w14:textId="77777777" w:rsidR="000B4A60" w:rsidRDefault="000B4A60" w:rsidP="000B4A60">
      <w:pPr>
        <w:ind w:firstLine="708"/>
        <w:jc w:val="both"/>
        <w:rPr>
          <w:sz w:val="28"/>
          <w:szCs w:val="28"/>
          <w:lang w:val="uk-UA"/>
        </w:rPr>
      </w:pPr>
      <w:r>
        <w:rPr>
          <w:sz w:val="28"/>
          <w:szCs w:val="28"/>
          <w:lang w:val="uk-UA"/>
        </w:rPr>
        <w:t>Основними елементами структури випускної роботи є вступ, основна частина, заключна частина («Висновки»), список використаної літератури, додатки.</w:t>
      </w:r>
    </w:p>
    <w:p w14:paraId="01345422" w14:textId="77777777" w:rsidR="000B4A60" w:rsidRDefault="000B4A60" w:rsidP="000B4A60">
      <w:pPr>
        <w:ind w:firstLine="708"/>
        <w:jc w:val="both"/>
        <w:rPr>
          <w:sz w:val="28"/>
          <w:szCs w:val="28"/>
          <w:lang w:val="uk-UA"/>
        </w:rPr>
      </w:pPr>
      <w:r>
        <w:rPr>
          <w:sz w:val="28"/>
          <w:szCs w:val="28"/>
          <w:lang w:val="uk-UA"/>
        </w:rPr>
        <w:t>Вступна частина включає мету, завдання, об’єкт і предмет дослідження.</w:t>
      </w:r>
    </w:p>
    <w:p w14:paraId="4F8C3B39" w14:textId="77777777" w:rsidR="000B4A60" w:rsidRDefault="000B4A60" w:rsidP="000B4A60">
      <w:pPr>
        <w:ind w:firstLine="708"/>
        <w:jc w:val="both"/>
        <w:rPr>
          <w:sz w:val="28"/>
          <w:szCs w:val="28"/>
          <w:lang w:val="uk-UA"/>
        </w:rPr>
      </w:pPr>
      <w:r>
        <w:rPr>
          <w:sz w:val="28"/>
          <w:szCs w:val="28"/>
          <w:lang w:val="uk-UA"/>
        </w:rPr>
        <w:t xml:space="preserve">Основна частина поділяється на </w:t>
      </w:r>
      <w:proofErr w:type="spellStart"/>
      <w:r>
        <w:rPr>
          <w:sz w:val="28"/>
          <w:szCs w:val="28"/>
          <w:lang w:val="uk-UA"/>
        </w:rPr>
        <w:t>логічно</w:t>
      </w:r>
      <w:proofErr w:type="spellEnd"/>
      <w:r>
        <w:rPr>
          <w:sz w:val="28"/>
          <w:szCs w:val="28"/>
          <w:lang w:val="uk-UA"/>
        </w:rPr>
        <w:t xml:space="preserve"> пов’язані між собою розділи і підрозділи. Кількість розділів і підрозділів встановлюються учнем за домовленістю з викладачем. Текстова частина випускної роботи повинна бути ретельно відредагована. Ілюстративний матеріал повинен бути розміщений у </w:t>
      </w:r>
      <w:r>
        <w:rPr>
          <w:sz w:val="28"/>
          <w:szCs w:val="28"/>
          <w:lang w:val="uk-UA"/>
        </w:rPr>
        <w:lastRenderedPageBreak/>
        <w:t>"Додатках" до випускної роботи. Робота повинна розкривати сутність, суттєві риси та закономірності об’єкту дослідження. Кожен розділ випускної роботи повинен містити узагальнені висновки з питань, розглянутих у розділі.</w:t>
      </w:r>
    </w:p>
    <w:p w14:paraId="51C8CD41" w14:textId="77777777" w:rsidR="000B4A60" w:rsidRDefault="000B4A60" w:rsidP="000B4A60">
      <w:pPr>
        <w:ind w:firstLine="708"/>
        <w:jc w:val="both"/>
        <w:rPr>
          <w:sz w:val="28"/>
          <w:szCs w:val="28"/>
          <w:lang w:val="uk-UA"/>
        </w:rPr>
      </w:pPr>
      <w:r>
        <w:rPr>
          <w:sz w:val="28"/>
          <w:szCs w:val="28"/>
          <w:lang w:val="uk-UA"/>
        </w:rPr>
        <w:t>Заключна частина є підсумком всієї випускної роботи. У стислій формі систематизуються і викладаються висновки, до яких прийшов учень в результаті проведеної роботи. Потрібно сформулювати декілька найважливіших положень, які містять досягнуті учнем результати власного аналізу теми.</w:t>
      </w:r>
    </w:p>
    <w:p w14:paraId="1F7709DC" w14:textId="77777777" w:rsidR="000B4A60" w:rsidRDefault="000B4A60" w:rsidP="000B4A60">
      <w:pPr>
        <w:ind w:firstLine="708"/>
        <w:jc w:val="both"/>
        <w:rPr>
          <w:sz w:val="28"/>
          <w:szCs w:val="28"/>
          <w:lang w:val="uk-UA"/>
        </w:rPr>
      </w:pPr>
      <w:r>
        <w:rPr>
          <w:sz w:val="28"/>
          <w:szCs w:val="28"/>
          <w:lang w:val="uk-UA"/>
        </w:rPr>
        <w:t>Обов’язковим елементом випускної роботи повинен бути «Список використаної літератури». Список оформлюється в певній послідовності. Література розташовується за алфавітним порядком прізвищ авторів та назв. Всі записи у «Списку використаної літератури» подаються у відповідності з діючим Державним стандартом щодо бібліографічного опису творів друку. Відхил від стандарту вважається недоліком роботи.</w:t>
      </w:r>
    </w:p>
    <w:p w14:paraId="34C20F32" w14:textId="77777777" w:rsidR="000B4A60" w:rsidRDefault="000B4A60" w:rsidP="000B4A60">
      <w:pPr>
        <w:ind w:firstLine="708"/>
        <w:jc w:val="both"/>
        <w:rPr>
          <w:sz w:val="28"/>
          <w:szCs w:val="28"/>
          <w:lang w:val="uk-UA"/>
        </w:rPr>
      </w:pPr>
      <w:r>
        <w:rPr>
          <w:sz w:val="28"/>
          <w:szCs w:val="28"/>
          <w:lang w:val="uk-UA"/>
        </w:rPr>
        <w:t>В Додатках можуть бути представлені репродукції, схеми, таблиці та інші ілюстративні матеріали. До завершеної випускної роботи додається текст виступу (2-3 сторінки тексту).</w:t>
      </w:r>
    </w:p>
    <w:p w14:paraId="13CDB594" w14:textId="77777777" w:rsidR="000B4A60" w:rsidRDefault="000B4A60" w:rsidP="000B4A60">
      <w:pPr>
        <w:ind w:firstLine="360"/>
        <w:jc w:val="both"/>
        <w:rPr>
          <w:sz w:val="28"/>
          <w:szCs w:val="28"/>
          <w:lang w:val="uk-UA"/>
        </w:rPr>
      </w:pPr>
      <w:r>
        <w:rPr>
          <w:sz w:val="28"/>
          <w:szCs w:val="28"/>
          <w:lang w:val="uk-UA"/>
        </w:rPr>
        <w:t>Особливу увагу слід звернути на оформлення випускної роботи. Випускна роботи повинна бути відредагована педагогом, відповідно надрукована (написана) та вичитана учнем. Всі складові випускної роботи розташовуються у такій послідовності:</w:t>
      </w:r>
    </w:p>
    <w:p w14:paraId="55BB9C05" w14:textId="77777777" w:rsidR="000B4A60" w:rsidRDefault="000B4A60" w:rsidP="000B4A60">
      <w:pPr>
        <w:numPr>
          <w:ilvl w:val="0"/>
          <w:numId w:val="4"/>
        </w:numPr>
        <w:ind w:left="0" w:firstLine="0"/>
        <w:jc w:val="both"/>
        <w:rPr>
          <w:sz w:val="28"/>
          <w:szCs w:val="28"/>
          <w:lang w:val="uk-UA"/>
        </w:rPr>
      </w:pPr>
      <w:r>
        <w:rPr>
          <w:sz w:val="28"/>
          <w:szCs w:val="28"/>
          <w:lang w:val="uk-UA"/>
        </w:rPr>
        <w:t>Титульний аркуш</w:t>
      </w:r>
    </w:p>
    <w:p w14:paraId="195D60EF" w14:textId="77777777" w:rsidR="000B4A60" w:rsidRDefault="000B4A60" w:rsidP="000B4A60">
      <w:pPr>
        <w:numPr>
          <w:ilvl w:val="0"/>
          <w:numId w:val="4"/>
        </w:numPr>
        <w:ind w:left="0" w:firstLine="0"/>
        <w:jc w:val="both"/>
        <w:rPr>
          <w:sz w:val="28"/>
          <w:szCs w:val="28"/>
          <w:lang w:val="uk-UA"/>
        </w:rPr>
      </w:pPr>
      <w:r>
        <w:rPr>
          <w:sz w:val="28"/>
          <w:szCs w:val="28"/>
          <w:lang w:val="uk-UA"/>
        </w:rPr>
        <w:t>Відгук педагога</w:t>
      </w:r>
    </w:p>
    <w:p w14:paraId="2E5C60A1" w14:textId="77777777" w:rsidR="000B4A60" w:rsidRDefault="000B4A60" w:rsidP="000B4A60">
      <w:pPr>
        <w:numPr>
          <w:ilvl w:val="0"/>
          <w:numId w:val="4"/>
        </w:numPr>
        <w:ind w:left="0" w:firstLine="0"/>
        <w:jc w:val="both"/>
        <w:rPr>
          <w:sz w:val="28"/>
          <w:szCs w:val="28"/>
          <w:lang w:val="uk-UA"/>
        </w:rPr>
      </w:pPr>
      <w:r>
        <w:rPr>
          <w:sz w:val="28"/>
          <w:szCs w:val="28"/>
          <w:lang w:val="uk-UA"/>
        </w:rPr>
        <w:t>Зміст випускної роботи</w:t>
      </w:r>
    </w:p>
    <w:p w14:paraId="28F3D5FC" w14:textId="77777777" w:rsidR="000B4A60" w:rsidRDefault="000B4A60" w:rsidP="000B4A60">
      <w:pPr>
        <w:numPr>
          <w:ilvl w:val="0"/>
          <w:numId w:val="4"/>
        </w:numPr>
        <w:ind w:left="0" w:firstLine="0"/>
        <w:jc w:val="both"/>
        <w:rPr>
          <w:sz w:val="28"/>
          <w:szCs w:val="28"/>
          <w:lang w:val="uk-UA"/>
        </w:rPr>
      </w:pPr>
      <w:r>
        <w:rPr>
          <w:sz w:val="28"/>
          <w:szCs w:val="28"/>
          <w:lang w:val="uk-UA"/>
        </w:rPr>
        <w:t>Текстова частина</w:t>
      </w:r>
    </w:p>
    <w:p w14:paraId="2D64E1B1" w14:textId="77777777" w:rsidR="000B4A60" w:rsidRDefault="000B4A60" w:rsidP="000B4A60">
      <w:pPr>
        <w:numPr>
          <w:ilvl w:val="0"/>
          <w:numId w:val="4"/>
        </w:numPr>
        <w:ind w:left="0" w:firstLine="0"/>
        <w:jc w:val="both"/>
        <w:rPr>
          <w:sz w:val="28"/>
          <w:szCs w:val="28"/>
          <w:lang w:val="uk-UA"/>
        </w:rPr>
      </w:pPr>
      <w:r>
        <w:rPr>
          <w:sz w:val="28"/>
          <w:szCs w:val="28"/>
          <w:lang w:val="uk-UA"/>
        </w:rPr>
        <w:t>Список використаної літератури</w:t>
      </w:r>
    </w:p>
    <w:p w14:paraId="1232FF2C" w14:textId="77777777" w:rsidR="000B4A60" w:rsidRDefault="000B4A60" w:rsidP="000B4A60">
      <w:pPr>
        <w:numPr>
          <w:ilvl w:val="0"/>
          <w:numId w:val="4"/>
        </w:numPr>
        <w:ind w:left="0" w:firstLine="0"/>
        <w:jc w:val="both"/>
        <w:rPr>
          <w:sz w:val="28"/>
          <w:szCs w:val="28"/>
          <w:lang w:val="uk-UA"/>
        </w:rPr>
      </w:pPr>
      <w:r>
        <w:rPr>
          <w:sz w:val="28"/>
          <w:szCs w:val="28"/>
          <w:lang w:val="uk-UA"/>
        </w:rPr>
        <w:t>Додатки</w:t>
      </w:r>
    </w:p>
    <w:p w14:paraId="4973F37B" w14:textId="77777777" w:rsidR="000B4A60" w:rsidRDefault="000B4A60" w:rsidP="000B4A60">
      <w:pPr>
        <w:ind w:firstLine="567"/>
        <w:jc w:val="both"/>
        <w:rPr>
          <w:sz w:val="28"/>
          <w:szCs w:val="28"/>
          <w:lang w:val="uk-UA"/>
        </w:rPr>
      </w:pPr>
      <w:r>
        <w:rPr>
          <w:sz w:val="28"/>
          <w:szCs w:val="28"/>
          <w:lang w:val="uk-UA"/>
        </w:rPr>
        <w:t>Обсяг випускної роботи 25 і більше сторінок тексту. Сторінка випускної роботи повинна мати поля: ліве-</w:t>
      </w:r>
      <w:smartTag w:uri="urn:schemas-microsoft-com:office:smarttags" w:element="metricconverter">
        <w:smartTagPr>
          <w:attr w:name="ProductID" w:val="30 мм"/>
        </w:smartTagPr>
        <w:r>
          <w:rPr>
            <w:sz w:val="28"/>
            <w:szCs w:val="28"/>
            <w:lang w:val="uk-UA"/>
          </w:rPr>
          <w:t>30 мм</w:t>
        </w:r>
      </w:smartTag>
      <w:r>
        <w:rPr>
          <w:sz w:val="28"/>
          <w:szCs w:val="28"/>
          <w:lang w:val="uk-UA"/>
        </w:rPr>
        <w:t>, верхнє, праве і нижнє-</w:t>
      </w:r>
      <w:smartTag w:uri="urn:schemas-microsoft-com:office:smarttags" w:element="metricconverter">
        <w:smartTagPr>
          <w:attr w:name="ProductID" w:val="25 мм"/>
        </w:smartTagPr>
        <w:r>
          <w:rPr>
            <w:sz w:val="28"/>
            <w:szCs w:val="28"/>
            <w:lang w:val="uk-UA"/>
          </w:rPr>
          <w:t>25 мм</w:t>
        </w:r>
      </w:smartTag>
      <w:r>
        <w:rPr>
          <w:sz w:val="28"/>
          <w:szCs w:val="28"/>
          <w:lang w:val="uk-UA"/>
        </w:rPr>
        <w:t>. Першою сторінкою вважається титульний аркуш, але на ньому цифра "1" не ставиться. На наступній сторінці "Зміст" проставляється цифра "2", далі нумерація проставляється на листках з текстовою частиною роботи.</w:t>
      </w:r>
    </w:p>
    <w:p w14:paraId="00508DE1" w14:textId="77777777" w:rsidR="000B4A60" w:rsidRDefault="000B4A60" w:rsidP="000B4A60">
      <w:pPr>
        <w:ind w:firstLine="567"/>
        <w:jc w:val="both"/>
        <w:rPr>
          <w:sz w:val="28"/>
          <w:szCs w:val="28"/>
          <w:lang w:val="uk-UA"/>
        </w:rPr>
      </w:pPr>
      <w:r>
        <w:rPr>
          <w:sz w:val="28"/>
          <w:szCs w:val="28"/>
          <w:lang w:val="uk-UA"/>
        </w:rPr>
        <w:t>Захист випускних робіт проводиться в Рівненському міському Палаці дітей та молоді на засіданні екзаменаційної комісії. Дата і години захисту встановлюються педагогічною радою ШОМ. Члени комісії попередньо ознайомлюються із змістом випускних робіт. Тривалість захисту однієї випускної роботи не повинна перевищувати 15 хвилин. Під час виступу учня демонструється наочний матеріал. У своєму виступі учень повинен сформулювати мету та завдання, які він ставив перед собою, стисло викласти зміст роботи та розкрити висновки за результатами дослідження.</w:t>
      </w:r>
    </w:p>
    <w:p w14:paraId="2D5F9C33" w14:textId="77777777" w:rsidR="000B4A60" w:rsidRDefault="000B4A60" w:rsidP="000B4A60">
      <w:pPr>
        <w:ind w:firstLine="567"/>
        <w:jc w:val="both"/>
        <w:rPr>
          <w:sz w:val="28"/>
          <w:szCs w:val="28"/>
          <w:lang w:val="uk-UA"/>
        </w:rPr>
      </w:pPr>
      <w:r>
        <w:rPr>
          <w:sz w:val="28"/>
          <w:szCs w:val="28"/>
          <w:lang w:val="uk-UA"/>
        </w:rPr>
        <w:t xml:space="preserve">Оцінка випускних робіт приймається на закритому засіданні екзаменаційної комісій і оформляється відомістю. </w:t>
      </w:r>
    </w:p>
    <w:p w14:paraId="47F8117E" w14:textId="77777777" w:rsidR="000B4A60" w:rsidRDefault="000B4A60" w:rsidP="000B4A60">
      <w:pPr>
        <w:ind w:firstLine="567"/>
        <w:jc w:val="both"/>
        <w:rPr>
          <w:sz w:val="28"/>
          <w:szCs w:val="28"/>
          <w:lang w:val="uk-UA"/>
        </w:rPr>
      </w:pPr>
      <w:r>
        <w:rPr>
          <w:sz w:val="28"/>
          <w:szCs w:val="28"/>
          <w:lang w:val="uk-UA"/>
        </w:rPr>
        <w:t>Учні, які подали випускну роботу, що не відповідає встановленим вимогам, до захисту не допускаються.</w:t>
      </w:r>
    </w:p>
    <w:p w14:paraId="12C3E325" w14:textId="77777777" w:rsidR="000B4A60" w:rsidRDefault="000B4A60" w:rsidP="000B4A60">
      <w:pPr>
        <w:ind w:firstLine="567"/>
        <w:jc w:val="both"/>
        <w:rPr>
          <w:sz w:val="28"/>
          <w:szCs w:val="28"/>
          <w:lang w:val="uk-UA"/>
        </w:rPr>
      </w:pPr>
      <w:r>
        <w:rPr>
          <w:sz w:val="28"/>
          <w:szCs w:val="28"/>
          <w:lang w:val="uk-UA"/>
        </w:rPr>
        <w:lastRenderedPageBreak/>
        <w:t>Результати захисту оголошуються в той же день після оформлення відомості.</w:t>
      </w:r>
    </w:p>
    <w:p w14:paraId="7FEDCA25" w14:textId="77777777" w:rsidR="000B4A60" w:rsidRDefault="000B4A60" w:rsidP="000B4A60">
      <w:pPr>
        <w:ind w:firstLine="348"/>
        <w:jc w:val="both"/>
        <w:rPr>
          <w:sz w:val="28"/>
          <w:szCs w:val="28"/>
          <w:lang w:val="uk-UA"/>
        </w:rPr>
      </w:pPr>
    </w:p>
    <w:p w14:paraId="6070E720" w14:textId="77777777" w:rsidR="000B4A60" w:rsidRDefault="000B4A60" w:rsidP="000B4A60">
      <w:pPr>
        <w:jc w:val="center"/>
        <w:rPr>
          <w:b/>
          <w:caps/>
          <w:sz w:val="28"/>
          <w:szCs w:val="36"/>
          <w:lang w:val="uk-UA"/>
        </w:rPr>
      </w:pPr>
      <w:r>
        <w:rPr>
          <w:b/>
          <w:caps/>
          <w:sz w:val="28"/>
          <w:szCs w:val="36"/>
          <w:lang w:val="uk-UA"/>
        </w:rPr>
        <w:t>Навчально-тематичний план</w:t>
      </w:r>
    </w:p>
    <w:p w14:paraId="665F8FDD" w14:textId="77777777" w:rsidR="000B4A60" w:rsidRDefault="000B4A60" w:rsidP="000B4A60">
      <w:pPr>
        <w:jc w:val="center"/>
        <w:rPr>
          <w:b/>
          <w:sz w:val="36"/>
          <w:szCs w:val="3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97"/>
        <w:gridCol w:w="3628"/>
        <w:gridCol w:w="1680"/>
        <w:gridCol w:w="1680"/>
        <w:gridCol w:w="1680"/>
      </w:tblGrid>
      <w:tr w:rsidR="000B4A60" w14:paraId="64D545D8" w14:textId="77777777" w:rsidTr="001529FD">
        <w:trPr>
          <w:trHeight w:val="163"/>
        </w:trPr>
        <w:tc>
          <w:tcPr>
            <w:tcW w:w="597" w:type="dxa"/>
            <w:vMerge w:val="restart"/>
            <w:tcBorders>
              <w:top w:val="single" w:sz="4" w:space="0" w:color="auto"/>
              <w:left w:val="single" w:sz="4" w:space="0" w:color="auto"/>
              <w:bottom w:val="single" w:sz="4" w:space="0" w:color="auto"/>
              <w:right w:val="single" w:sz="4" w:space="0" w:color="auto"/>
            </w:tcBorders>
            <w:hideMark/>
          </w:tcPr>
          <w:p w14:paraId="7B1EF7EF" w14:textId="77777777" w:rsidR="000B4A60" w:rsidRDefault="000B4A60" w:rsidP="001529FD">
            <w:pPr>
              <w:jc w:val="center"/>
              <w:rPr>
                <w:sz w:val="28"/>
                <w:szCs w:val="28"/>
                <w:lang w:val="uk-UA"/>
              </w:rPr>
            </w:pPr>
            <w:r>
              <w:rPr>
                <w:sz w:val="28"/>
                <w:szCs w:val="28"/>
                <w:lang w:val="uk-UA"/>
              </w:rPr>
              <w:t>№ п/п</w:t>
            </w:r>
          </w:p>
        </w:tc>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E1A862E" w14:textId="77777777" w:rsidR="000B4A60" w:rsidRDefault="000B4A60" w:rsidP="001529FD">
            <w:pPr>
              <w:jc w:val="center"/>
              <w:rPr>
                <w:sz w:val="28"/>
                <w:szCs w:val="28"/>
                <w:lang w:val="uk-UA"/>
              </w:rPr>
            </w:pPr>
            <w:r>
              <w:rPr>
                <w:sz w:val="28"/>
                <w:szCs w:val="28"/>
                <w:lang w:val="uk-UA"/>
              </w:rPr>
              <w:t>Назва розділу, теми</w:t>
            </w:r>
          </w:p>
        </w:tc>
        <w:tc>
          <w:tcPr>
            <w:tcW w:w="5040" w:type="dxa"/>
            <w:gridSpan w:val="3"/>
            <w:tcBorders>
              <w:top w:val="single" w:sz="4" w:space="0" w:color="auto"/>
              <w:left w:val="single" w:sz="4" w:space="0" w:color="auto"/>
              <w:bottom w:val="single" w:sz="4" w:space="0" w:color="auto"/>
              <w:right w:val="single" w:sz="4" w:space="0" w:color="auto"/>
            </w:tcBorders>
            <w:hideMark/>
          </w:tcPr>
          <w:p w14:paraId="0A9A8461" w14:textId="77777777" w:rsidR="000B4A60" w:rsidRDefault="000B4A60" w:rsidP="001529FD">
            <w:pPr>
              <w:jc w:val="center"/>
              <w:rPr>
                <w:sz w:val="28"/>
                <w:szCs w:val="28"/>
                <w:lang w:val="uk-UA"/>
              </w:rPr>
            </w:pPr>
            <w:r>
              <w:rPr>
                <w:sz w:val="28"/>
                <w:szCs w:val="28"/>
                <w:lang w:val="uk-UA"/>
              </w:rPr>
              <w:t>Кількість годин</w:t>
            </w:r>
          </w:p>
        </w:tc>
      </w:tr>
      <w:tr w:rsidR="000B4A60" w14:paraId="742825AC" w14:textId="77777777" w:rsidTr="001529FD">
        <w:trPr>
          <w:trHeight w:val="299"/>
        </w:trPr>
        <w:tc>
          <w:tcPr>
            <w:tcW w:w="4225" w:type="dxa"/>
            <w:vMerge/>
            <w:tcBorders>
              <w:top w:val="single" w:sz="4" w:space="0" w:color="auto"/>
              <w:left w:val="single" w:sz="4" w:space="0" w:color="auto"/>
              <w:bottom w:val="single" w:sz="4" w:space="0" w:color="auto"/>
              <w:right w:val="single" w:sz="4" w:space="0" w:color="auto"/>
            </w:tcBorders>
            <w:vAlign w:val="center"/>
            <w:hideMark/>
          </w:tcPr>
          <w:p w14:paraId="64E549AE" w14:textId="77777777" w:rsidR="000B4A60" w:rsidRDefault="000B4A60" w:rsidP="001529FD">
            <w:pPr>
              <w:rPr>
                <w:sz w:val="28"/>
                <w:szCs w:val="28"/>
                <w:lang w:val="uk-UA"/>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14:paraId="4B488CB9" w14:textId="77777777" w:rsidR="000B4A60" w:rsidRDefault="000B4A60" w:rsidP="001529FD">
            <w:pPr>
              <w:rPr>
                <w:sz w:val="28"/>
                <w:szCs w:val="28"/>
                <w:lang w:val="uk-UA"/>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394B805B" w14:textId="77777777" w:rsidR="000B4A60" w:rsidRDefault="000B4A60" w:rsidP="001529FD">
            <w:pPr>
              <w:ind w:firstLine="49"/>
              <w:jc w:val="center"/>
              <w:rPr>
                <w:lang w:val="uk-UA"/>
              </w:rPr>
            </w:pPr>
            <w:r>
              <w:rPr>
                <w:lang w:val="uk-UA"/>
              </w:rPr>
              <w:t>Теоретичні заняття</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087F329" w14:textId="77777777" w:rsidR="000B4A60" w:rsidRDefault="000B4A60" w:rsidP="001529FD">
            <w:pPr>
              <w:ind w:firstLine="70"/>
              <w:jc w:val="center"/>
              <w:rPr>
                <w:lang w:val="uk-UA"/>
              </w:rPr>
            </w:pPr>
            <w:r>
              <w:rPr>
                <w:lang w:val="uk-UA"/>
              </w:rPr>
              <w:t>Практичні заняття</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A88260B" w14:textId="77777777" w:rsidR="000B4A60" w:rsidRDefault="000B4A60" w:rsidP="001529FD">
            <w:pPr>
              <w:ind w:firstLine="28"/>
              <w:jc w:val="center"/>
              <w:rPr>
                <w:lang w:val="uk-UA"/>
              </w:rPr>
            </w:pPr>
            <w:r>
              <w:rPr>
                <w:lang w:val="uk-UA"/>
              </w:rPr>
              <w:t>Всього</w:t>
            </w:r>
          </w:p>
        </w:tc>
      </w:tr>
      <w:tr w:rsidR="000B4A60" w14:paraId="14FDDE19"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433A21BC" w14:textId="77777777" w:rsidR="000B4A60" w:rsidRDefault="000B4A60" w:rsidP="001529FD">
            <w:pPr>
              <w:jc w:val="center"/>
              <w:rPr>
                <w:sz w:val="28"/>
                <w:szCs w:val="28"/>
                <w:lang w:val="uk-UA"/>
              </w:rPr>
            </w:pPr>
            <w:r>
              <w:rPr>
                <w:sz w:val="28"/>
                <w:szCs w:val="28"/>
                <w:lang w:val="uk-UA"/>
              </w:rPr>
              <w:t>1</w:t>
            </w:r>
          </w:p>
        </w:tc>
        <w:tc>
          <w:tcPr>
            <w:tcW w:w="3628" w:type="dxa"/>
            <w:tcBorders>
              <w:top w:val="single" w:sz="4" w:space="0" w:color="auto"/>
              <w:left w:val="single" w:sz="4" w:space="0" w:color="auto"/>
              <w:bottom w:val="single" w:sz="4" w:space="0" w:color="auto"/>
              <w:right w:val="single" w:sz="4" w:space="0" w:color="auto"/>
            </w:tcBorders>
            <w:hideMark/>
          </w:tcPr>
          <w:p w14:paraId="282CF2A7" w14:textId="77777777" w:rsidR="000B4A60" w:rsidRDefault="000B4A60" w:rsidP="001529FD">
            <w:pPr>
              <w:rPr>
                <w:sz w:val="28"/>
                <w:szCs w:val="28"/>
                <w:lang w:val="uk-UA"/>
              </w:rPr>
            </w:pPr>
            <w:r>
              <w:rPr>
                <w:sz w:val="28"/>
                <w:szCs w:val="28"/>
                <w:lang w:val="uk-UA"/>
              </w:rPr>
              <w:t xml:space="preserve">Вступ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F65C3D6" w14:textId="77777777" w:rsidR="000B4A60" w:rsidRDefault="000B4A60" w:rsidP="001529FD">
            <w:pPr>
              <w:jc w:val="center"/>
              <w:rPr>
                <w:sz w:val="28"/>
                <w:szCs w:val="28"/>
                <w:lang w:val="uk-UA"/>
              </w:rPr>
            </w:pPr>
            <w:r>
              <w:rPr>
                <w:sz w:val="28"/>
                <w:szCs w:val="28"/>
                <w:lang w:val="uk-UA"/>
              </w:rPr>
              <w:t>2</w:t>
            </w:r>
          </w:p>
        </w:tc>
        <w:tc>
          <w:tcPr>
            <w:tcW w:w="1680" w:type="dxa"/>
            <w:tcBorders>
              <w:top w:val="nil"/>
              <w:left w:val="single" w:sz="4" w:space="0" w:color="auto"/>
              <w:bottom w:val="single" w:sz="4" w:space="0" w:color="auto"/>
              <w:right w:val="single" w:sz="4" w:space="0" w:color="auto"/>
            </w:tcBorders>
            <w:vAlign w:val="center"/>
            <w:hideMark/>
          </w:tcPr>
          <w:p w14:paraId="5E16DA68" w14:textId="77777777" w:rsidR="000B4A60" w:rsidRDefault="000B4A60" w:rsidP="001529FD">
            <w:pPr>
              <w:jc w:val="center"/>
              <w:rPr>
                <w:b/>
                <w:sz w:val="28"/>
                <w:szCs w:val="28"/>
                <w:lang w:val="uk-UA"/>
              </w:rPr>
            </w:pPr>
            <w:r>
              <w:rPr>
                <w:b/>
                <w:sz w:val="28"/>
                <w:szCs w:val="28"/>
                <w:lang w:val="uk-UA"/>
              </w:rPr>
              <w:t>-</w:t>
            </w:r>
          </w:p>
        </w:tc>
        <w:tc>
          <w:tcPr>
            <w:tcW w:w="1680" w:type="dxa"/>
            <w:tcBorders>
              <w:top w:val="nil"/>
              <w:left w:val="single" w:sz="4" w:space="0" w:color="auto"/>
              <w:bottom w:val="single" w:sz="4" w:space="0" w:color="auto"/>
              <w:right w:val="single" w:sz="4" w:space="0" w:color="auto"/>
            </w:tcBorders>
            <w:vAlign w:val="center"/>
            <w:hideMark/>
          </w:tcPr>
          <w:p w14:paraId="2DC5B6AD" w14:textId="77777777" w:rsidR="000B4A60" w:rsidRDefault="000B4A60" w:rsidP="001529FD">
            <w:pPr>
              <w:jc w:val="center"/>
              <w:rPr>
                <w:b/>
                <w:sz w:val="28"/>
                <w:szCs w:val="28"/>
                <w:lang w:val="uk-UA"/>
              </w:rPr>
            </w:pPr>
            <w:r>
              <w:rPr>
                <w:b/>
                <w:sz w:val="28"/>
                <w:szCs w:val="28"/>
                <w:lang w:val="uk-UA"/>
              </w:rPr>
              <w:t>2</w:t>
            </w:r>
          </w:p>
        </w:tc>
      </w:tr>
      <w:tr w:rsidR="000B4A60" w14:paraId="42BB4FD7"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6A3E10FD" w14:textId="77777777" w:rsidR="000B4A60" w:rsidRDefault="000B4A60" w:rsidP="001529FD">
            <w:pPr>
              <w:jc w:val="center"/>
              <w:rPr>
                <w:sz w:val="28"/>
                <w:szCs w:val="28"/>
                <w:lang w:val="uk-UA"/>
              </w:rPr>
            </w:pPr>
            <w:r>
              <w:rPr>
                <w:sz w:val="28"/>
                <w:szCs w:val="28"/>
                <w:lang w:val="uk-UA"/>
              </w:rPr>
              <w:t>2</w:t>
            </w:r>
          </w:p>
        </w:tc>
        <w:tc>
          <w:tcPr>
            <w:tcW w:w="3628" w:type="dxa"/>
            <w:tcBorders>
              <w:top w:val="single" w:sz="4" w:space="0" w:color="auto"/>
              <w:left w:val="single" w:sz="4" w:space="0" w:color="auto"/>
              <w:bottom w:val="single" w:sz="4" w:space="0" w:color="auto"/>
              <w:right w:val="single" w:sz="4" w:space="0" w:color="auto"/>
            </w:tcBorders>
            <w:hideMark/>
          </w:tcPr>
          <w:p w14:paraId="6A1EA4AE" w14:textId="77777777" w:rsidR="000B4A60" w:rsidRDefault="000B4A60" w:rsidP="001529FD">
            <w:pPr>
              <w:rPr>
                <w:sz w:val="28"/>
                <w:szCs w:val="28"/>
                <w:lang w:val="uk-UA"/>
              </w:rPr>
            </w:pPr>
            <w:r>
              <w:rPr>
                <w:sz w:val="28"/>
                <w:szCs w:val="28"/>
                <w:lang w:val="uk-UA"/>
              </w:rPr>
              <w:t>Визначення теми випускної роботи, аналіз літератури з даної теми.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4A0A132" w14:textId="77777777" w:rsidR="000B4A60" w:rsidRDefault="000B4A60" w:rsidP="001529FD">
            <w:pPr>
              <w:jc w:val="center"/>
              <w:rPr>
                <w:sz w:val="28"/>
                <w:szCs w:val="28"/>
                <w:lang w:val="uk-UA"/>
              </w:rPr>
            </w:pPr>
            <w:r>
              <w:rPr>
                <w:sz w:val="28"/>
                <w:szCs w:val="28"/>
                <w:lang w:val="uk-UA"/>
              </w:rPr>
              <w:t>4</w:t>
            </w:r>
          </w:p>
        </w:tc>
        <w:tc>
          <w:tcPr>
            <w:tcW w:w="1680" w:type="dxa"/>
            <w:tcBorders>
              <w:top w:val="nil"/>
              <w:left w:val="single" w:sz="4" w:space="0" w:color="auto"/>
              <w:bottom w:val="single" w:sz="4" w:space="0" w:color="auto"/>
              <w:right w:val="single" w:sz="4" w:space="0" w:color="auto"/>
            </w:tcBorders>
            <w:vAlign w:val="center"/>
            <w:hideMark/>
          </w:tcPr>
          <w:p w14:paraId="1154C9EB" w14:textId="77777777" w:rsidR="000B4A60" w:rsidRDefault="000B4A60" w:rsidP="001529FD">
            <w:pPr>
              <w:jc w:val="center"/>
              <w:rPr>
                <w:sz w:val="28"/>
                <w:szCs w:val="28"/>
                <w:lang w:val="uk-UA"/>
              </w:rPr>
            </w:pPr>
            <w:r>
              <w:rPr>
                <w:sz w:val="28"/>
                <w:szCs w:val="28"/>
                <w:lang w:val="uk-UA"/>
              </w:rPr>
              <w:t>-</w:t>
            </w:r>
          </w:p>
        </w:tc>
        <w:tc>
          <w:tcPr>
            <w:tcW w:w="1680" w:type="dxa"/>
            <w:tcBorders>
              <w:top w:val="nil"/>
              <w:left w:val="single" w:sz="4" w:space="0" w:color="auto"/>
              <w:bottom w:val="single" w:sz="4" w:space="0" w:color="auto"/>
              <w:right w:val="single" w:sz="4" w:space="0" w:color="auto"/>
            </w:tcBorders>
            <w:vAlign w:val="center"/>
            <w:hideMark/>
          </w:tcPr>
          <w:p w14:paraId="7CD2EC2C" w14:textId="77777777" w:rsidR="000B4A60" w:rsidRDefault="000B4A60" w:rsidP="001529FD">
            <w:pPr>
              <w:jc w:val="center"/>
              <w:rPr>
                <w:sz w:val="28"/>
                <w:szCs w:val="28"/>
                <w:lang w:val="uk-UA"/>
              </w:rPr>
            </w:pPr>
            <w:r>
              <w:rPr>
                <w:sz w:val="28"/>
                <w:szCs w:val="28"/>
                <w:lang w:val="uk-UA"/>
              </w:rPr>
              <w:t>4</w:t>
            </w:r>
          </w:p>
        </w:tc>
      </w:tr>
      <w:tr w:rsidR="000B4A60" w14:paraId="4727FAE2"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26F2CEB0" w14:textId="77777777" w:rsidR="000B4A60" w:rsidRDefault="000B4A60" w:rsidP="001529FD">
            <w:pPr>
              <w:jc w:val="center"/>
              <w:rPr>
                <w:sz w:val="28"/>
                <w:szCs w:val="28"/>
                <w:lang w:val="uk-UA"/>
              </w:rPr>
            </w:pPr>
            <w:r>
              <w:rPr>
                <w:sz w:val="28"/>
                <w:szCs w:val="28"/>
                <w:lang w:val="uk-UA"/>
              </w:rPr>
              <w:t>3</w:t>
            </w:r>
          </w:p>
        </w:tc>
        <w:tc>
          <w:tcPr>
            <w:tcW w:w="3628" w:type="dxa"/>
            <w:tcBorders>
              <w:top w:val="single" w:sz="4" w:space="0" w:color="auto"/>
              <w:left w:val="single" w:sz="4" w:space="0" w:color="auto"/>
              <w:bottom w:val="single" w:sz="4" w:space="0" w:color="auto"/>
              <w:right w:val="single" w:sz="4" w:space="0" w:color="auto"/>
            </w:tcBorders>
            <w:hideMark/>
          </w:tcPr>
          <w:p w14:paraId="4BEFF8C6" w14:textId="77777777" w:rsidR="000B4A60" w:rsidRDefault="000B4A60" w:rsidP="001529FD">
            <w:pPr>
              <w:rPr>
                <w:sz w:val="28"/>
                <w:szCs w:val="28"/>
                <w:lang w:val="uk-UA"/>
              </w:rPr>
            </w:pPr>
            <w:r>
              <w:rPr>
                <w:sz w:val="28"/>
                <w:szCs w:val="28"/>
                <w:lang w:val="uk-UA"/>
              </w:rPr>
              <w:t>Складання і затвердження робочого плану випускної роботи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0279EAB"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AFEDEB0" w14:textId="77777777" w:rsidR="000B4A60" w:rsidRDefault="000B4A60" w:rsidP="001529FD">
            <w:pPr>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EB1D43D" w14:textId="77777777" w:rsidR="000B4A60" w:rsidRDefault="000B4A60" w:rsidP="001529FD">
            <w:pPr>
              <w:jc w:val="center"/>
              <w:rPr>
                <w:sz w:val="28"/>
                <w:szCs w:val="28"/>
                <w:lang w:val="uk-UA"/>
              </w:rPr>
            </w:pPr>
            <w:r>
              <w:rPr>
                <w:sz w:val="28"/>
                <w:szCs w:val="28"/>
                <w:lang w:val="uk-UA"/>
              </w:rPr>
              <w:t>4</w:t>
            </w:r>
          </w:p>
        </w:tc>
      </w:tr>
      <w:tr w:rsidR="000B4A60" w14:paraId="7DA7EB92"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63D077F5" w14:textId="77777777" w:rsidR="000B4A60" w:rsidRDefault="000B4A60" w:rsidP="001529FD">
            <w:pPr>
              <w:jc w:val="center"/>
              <w:rPr>
                <w:sz w:val="28"/>
                <w:szCs w:val="28"/>
                <w:lang w:val="uk-UA"/>
              </w:rPr>
            </w:pPr>
            <w:r>
              <w:rPr>
                <w:sz w:val="28"/>
                <w:szCs w:val="28"/>
                <w:lang w:val="uk-UA"/>
              </w:rPr>
              <w:t>4</w:t>
            </w:r>
          </w:p>
        </w:tc>
        <w:tc>
          <w:tcPr>
            <w:tcW w:w="3628" w:type="dxa"/>
            <w:tcBorders>
              <w:top w:val="single" w:sz="4" w:space="0" w:color="auto"/>
              <w:left w:val="single" w:sz="4" w:space="0" w:color="auto"/>
              <w:bottom w:val="single" w:sz="4" w:space="0" w:color="auto"/>
              <w:right w:val="single" w:sz="4" w:space="0" w:color="auto"/>
            </w:tcBorders>
            <w:hideMark/>
          </w:tcPr>
          <w:p w14:paraId="4F96D343" w14:textId="77777777" w:rsidR="000B4A60" w:rsidRDefault="000B4A60" w:rsidP="001529FD">
            <w:pPr>
              <w:rPr>
                <w:sz w:val="28"/>
                <w:szCs w:val="28"/>
                <w:lang w:val="uk-UA"/>
              </w:rPr>
            </w:pPr>
            <w:r>
              <w:rPr>
                <w:sz w:val="28"/>
                <w:szCs w:val="28"/>
                <w:lang w:val="uk-UA"/>
              </w:rPr>
              <w:t xml:space="preserve">Написання і коригування вступної частини роботи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8338256"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B1C04A5" w14:textId="77777777" w:rsidR="000B4A60" w:rsidRDefault="000B4A60" w:rsidP="001529FD">
            <w:pPr>
              <w:jc w:val="center"/>
              <w:rPr>
                <w:sz w:val="28"/>
                <w:szCs w:val="28"/>
                <w:lang w:val="uk-UA"/>
              </w:rPr>
            </w:pPr>
            <w:r>
              <w:rPr>
                <w:sz w:val="28"/>
                <w:szCs w:val="28"/>
                <w:lang w:val="uk-UA"/>
              </w:rPr>
              <w:t>6</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CEAFAE5" w14:textId="77777777" w:rsidR="000B4A60" w:rsidRDefault="000B4A60" w:rsidP="001529FD">
            <w:pPr>
              <w:jc w:val="center"/>
              <w:rPr>
                <w:sz w:val="28"/>
                <w:szCs w:val="28"/>
                <w:lang w:val="uk-UA"/>
              </w:rPr>
            </w:pPr>
            <w:r>
              <w:rPr>
                <w:sz w:val="28"/>
                <w:szCs w:val="28"/>
                <w:lang w:val="uk-UA"/>
              </w:rPr>
              <w:t>6</w:t>
            </w:r>
          </w:p>
        </w:tc>
      </w:tr>
      <w:tr w:rsidR="000B4A60" w14:paraId="44BA1147"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2E052BB6" w14:textId="77777777" w:rsidR="000B4A60" w:rsidRDefault="000B4A60" w:rsidP="001529FD">
            <w:pPr>
              <w:jc w:val="center"/>
              <w:rPr>
                <w:sz w:val="28"/>
                <w:szCs w:val="28"/>
                <w:lang w:val="uk-UA"/>
              </w:rPr>
            </w:pPr>
            <w:r>
              <w:rPr>
                <w:sz w:val="28"/>
                <w:szCs w:val="28"/>
                <w:lang w:val="uk-UA"/>
              </w:rPr>
              <w:t>5</w:t>
            </w:r>
          </w:p>
        </w:tc>
        <w:tc>
          <w:tcPr>
            <w:tcW w:w="3628" w:type="dxa"/>
            <w:tcBorders>
              <w:top w:val="single" w:sz="4" w:space="0" w:color="auto"/>
              <w:left w:val="single" w:sz="4" w:space="0" w:color="auto"/>
              <w:bottom w:val="single" w:sz="4" w:space="0" w:color="auto"/>
              <w:right w:val="single" w:sz="4" w:space="0" w:color="auto"/>
            </w:tcBorders>
            <w:hideMark/>
          </w:tcPr>
          <w:p w14:paraId="176ABFB5" w14:textId="77777777" w:rsidR="000B4A60" w:rsidRDefault="000B4A60" w:rsidP="001529FD">
            <w:pPr>
              <w:rPr>
                <w:sz w:val="28"/>
                <w:szCs w:val="28"/>
                <w:lang w:val="uk-UA"/>
              </w:rPr>
            </w:pPr>
            <w:r>
              <w:rPr>
                <w:sz w:val="28"/>
                <w:szCs w:val="28"/>
                <w:lang w:val="uk-UA"/>
              </w:rPr>
              <w:t>Написання і коригування першого розділу роботи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5494D61"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82A7F26" w14:textId="77777777" w:rsidR="000B4A60" w:rsidRDefault="000B4A60" w:rsidP="001529FD">
            <w:pPr>
              <w:jc w:val="center"/>
              <w:rPr>
                <w:sz w:val="28"/>
                <w:szCs w:val="28"/>
                <w:lang w:val="uk-UA"/>
              </w:rPr>
            </w:pPr>
            <w:r>
              <w:rPr>
                <w:sz w:val="28"/>
                <w:szCs w:val="28"/>
                <w:lang w:val="uk-UA"/>
              </w:rPr>
              <w:t>10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15C807D" w14:textId="77777777" w:rsidR="000B4A60" w:rsidRDefault="000B4A60" w:rsidP="001529FD">
            <w:pPr>
              <w:jc w:val="center"/>
              <w:rPr>
                <w:sz w:val="28"/>
                <w:szCs w:val="28"/>
                <w:lang w:val="uk-UA"/>
              </w:rPr>
            </w:pPr>
            <w:r>
              <w:rPr>
                <w:sz w:val="28"/>
                <w:szCs w:val="28"/>
                <w:lang w:val="uk-UA"/>
              </w:rPr>
              <w:t>10</w:t>
            </w:r>
          </w:p>
        </w:tc>
      </w:tr>
      <w:tr w:rsidR="000B4A60" w14:paraId="107DBD34"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3135B0C7" w14:textId="77777777" w:rsidR="000B4A60" w:rsidRDefault="000B4A60" w:rsidP="001529FD">
            <w:pPr>
              <w:jc w:val="center"/>
              <w:rPr>
                <w:sz w:val="28"/>
                <w:szCs w:val="28"/>
                <w:lang w:val="uk-UA"/>
              </w:rPr>
            </w:pPr>
            <w:r>
              <w:rPr>
                <w:sz w:val="28"/>
                <w:szCs w:val="28"/>
                <w:lang w:val="uk-UA"/>
              </w:rPr>
              <w:t>6</w:t>
            </w:r>
          </w:p>
        </w:tc>
        <w:tc>
          <w:tcPr>
            <w:tcW w:w="3628" w:type="dxa"/>
            <w:tcBorders>
              <w:top w:val="single" w:sz="4" w:space="0" w:color="auto"/>
              <w:left w:val="single" w:sz="4" w:space="0" w:color="auto"/>
              <w:bottom w:val="single" w:sz="4" w:space="0" w:color="auto"/>
              <w:right w:val="single" w:sz="4" w:space="0" w:color="auto"/>
            </w:tcBorders>
            <w:hideMark/>
          </w:tcPr>
          <w:p w14:paraId="73CB8FEA" w14:textId="77777777" w:rsidR="000B4A60" w:rsidRDefault="000B4A60" w:rsidP="001529FD">
            <w:pPr>
              <w:rPr>
                <w:b/>
                <w:sz w:val="28"/>
                <w:szCs w:val="28"/>
                <w:lang w:val="uk-UA"/>
              </w:rPr>
            </w:pPr>
            <w:r>
              <w:rPr>
                <w:sz w:val="28"/>
                <w:szCs w:val="28"/>
                <w:lang w:val="uk-UA"/>
              </w:rPr>
              <w:t>Написання і коригування другого розділу роботи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35D0B1A" w14:textId="77777777" w:rsidR="000B4A60" w:rsidRDefault="000B4A60" w:rsidP="001529FD">
            <w:pPr>
              <w:jc w:val="center"/>
              <w:rPr>
                <w:b/>
                <w:sz w:val="28"/>
                <w:szCs w:val="28"/>
                <w:lang w:val="uk-UA"/>
              </w:rPr>
            </w:pPr>
            <w:r>
              <w:rPr>
                <w:b/>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7FD178" w14:textId="77777777" w:rsidR="000B4A60" w:rsidRDefault="000B4A60" w:rsidP="001529FD">
            <w:pPr>
              <w:jc w:val="center"/>
              <w:rPr>
                <w:sz w:val="28"/>
                <w:szCs w:val="28"/>
                <w:lang w:val="uk-UA"/>
              </w:rPr>
            </w:pPr>
            <w:r>
              <w:rPr>
                <w:sz w:val="28"/>
                <w:szCs w:val="28"/>
                <w:lang w:val="uk-UA"/>
              </w:rPr>
              <w:t>10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993A715" w14:textId="77777777" w:rsidR="000B4A60" w:rsidRDefault="000B4A60" w:rsidP="001529FD">
            <w:pPr>
              <w:jc w:val="center"/>
              <w:rPr>
                <w:sz w:val="28"/>
                <w:szCs w:val="28"/>
                <w:lang w:val="uk-UA"/>
              </w:rPr>
            </w:pPr>
            <w:r>
              <w:rPr>
                <w:sz w:val="28"/>
                <w:szCs w:val="28"/>
                <w:lang w:val="uk-UA"/>
              </w:rPr>
              <w:t>10</w:t>
            </w:r>
          </w:p>
        </w:tc>
      </w:tr>
      <w:tr w:rsidR="000B4A60" w14:paraId="4535D494"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42D02EEF" w14:textId="77777777" w:rsidR="000B4A60" w:rsidRDefault="000B4A60" w:rsidP="001529FD">
            <w:pPr>
              <w:jc w:val="center"/>
              <w:rPr>
                <w:sz w:val="28"/>
                <w:szCs w:val="28"/>
                <w:lang w:val="uk-UA"/>
              </w:rPr>
            </w:pPr>
            <w:r>
              <w:rPr>
                <w:sz w:val="28"/>
                <w:szCs w:val="28"/>
                <w:lang w:val="uk-UA"/>
              </w:rPr>
              <w:t>7</w:t>
            </w:r>
          </w:p>
        </w:tc>
        <w:tc>
          <w:tcPr>
            <w:tcW w:w="3628" w:type="dxa"/>
            <w:tcBorders>
              <w:top w:val="single" w:sz="4" w:space="0" w:color="auto"/>
              <w:left w:val="single" w:sz="4" w:space="0" w:color="auto"/>
              <w:bottom w:val="single" w:sz="4" w:space="0" w:color="auto"/>
              <w:right w:val="single" w:sz="4" w:space="0" w:color="auto"/>
            </w:tcBorders>
            <w:hideMark/>
          </w:tcPr>
          <w:p w14:paraId="47A565C2" w14:textId="77777777" w:rsidR="000B4A60" w:rsidRDefault="000B4A60" w:rsidP="001529FD">
            <w:pPr>
              <w:rPr>
                <w:sz w:val="28"/>
                <w:szCs w:val="28"/>
                <w:lang w:val="uk-UA"/>
              </w:rPr>
            </w:pPr>
            <w:r>
              <w:rPr>
                <w:sz w:val="28"/>
                <w:szCs w:val="28"/>
                <w:lang w:val="uk-UA"/>
              </w:rPr>
              <w:t>Написання і коригування третього розділу роботи.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F3DA2A3"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A9514EA" w14:textId="77777777" w:rsidR="000B4A60" w:rsidRDefault="000B4A60" w:rsidP="001529FD">
            <w:pPr>
              <w:jc w:val="center"/>
              <w:rPr>
                <w:sz w:val="28"/>
                <w:szCs w:val="28"/>
                <w:lang w:val="uk-UA"/>
              </w:rPr>
            </w:pPr>
            <w:r>
              <w:rPr>
                <w:sz w:val="28"/>
                <w:szCs w:val="28"/>
                <w:lang w:val="uk-UA"/>
              </w:rPr>
              <w:t>10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4503CB5" w14:textId="77777777" w:rsidR="000B4A60" w:rsidRDefault="000B4A60" w:rsidP="001529FD">
            <w:pPr>
              <w:jc w:val="center"/>
              <w:rPr>
                <w:sz w:val="28"/>
                <w:szCs w:val="28"/>
                <w:lang w:val="uk-UA"/>
              </w:rPr>
            </w:pPr>
            <w:r>
              <w:rPr>
                <w:sz w:val="28"/>
                <w:szCs w:val="28"/>
                <w:lang w:val="uk-UA"/>
              </w:rPr>
              <w:t>10</w:t>
            </w:r>
          </w:p>
        </w:tc>
      </w:tr>
      <w:tr w:rsidR="000B4A60" w14:paraId="45799FC7"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3D29101A" w14:textId="77777777" w:rsidR="000B4A60" w:rsidRDefault="000B4A60" w:rsidP="001529FD">
            <w:pPr>
              <w:jc w:val="center"/>
              <w:rPr>
                <w:sz w:val="28"/>
                <w:szCs w:val="28"/>
                <w:lang w:val="uk-UA"/>
              </w:rPr>
            </w:pPr>
            <w:r>
              <w:rPr>
                <w:sz w:val="28"/>
                <w:szCs w:val="28"/>
                <w:lang w:val="uk-UA"/>
              </w:rPr>
              <w:t>8</w:t>
            </w:r>
          </w:p>
        </w:tc>
        <w:tc>
          <w:tcPr>
            <w:tcW w:w="3628" w:type="dxa"/>
            <w:tcBorders>
              <w:top w:val="single" w:sz="4" w:space="0" w:color="auto"/>
              <w:left w:val="single" w:sz="4" w:space="0" w:color="auto"/>
              <w:bottom w:val="single" w:sz="4" w:space="0" w:color="auto"/>
              <w:right w:val="single" w:sz="4" w:space="0" w:color="auto"/>
            </w:tcBorders>
            <w:hideMark/>
          </w:tcPr>
          <w:p w14:paraId="6B5B8338" w14:textId="77777777" w:rsidR="000B4A60" w:rsidRDefault="000B4A60" w:rsidP="001529FD">
            <w:pPr>
              <w:rPr>
                <w:sz w:val="28"/>
                <w:szCs w:val="28"/>
                <w:lang w:val="uk-UA"/>
              </w:rPr>
            </w:pPr>
            <w:r>
              <w:rPr>
                <w:sz w:val="28"/>
                <w:szCs w:val="28"/>
                <w:lang w:val="uk-UA"/>
              </w:rPr>
              <w:t>Формулювання висновків випускної роботи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0C5EA04"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3AF59DF" w14:textId="77777777" w:rsidR="000B4A60" w:rsidRDefault="000B4A60" w:rsidP="001529FD">
            <w:pPr>
              <w:jc w:val="center"/>
              <w:rPr>
                <w:sz w:val="28"/>
                <w:szCs w:val="28"/>
                <w:lang w:val="uk-UA"/>
              </w:rPr>
            </w:pPr>
            <w:r>
              <w:rPr>
                <w:sz w:val="28"/>
                <w:szCs w:val="28"/>
                <w:lang w:val="uk-UA"/>
              </w:rPr>
              <w:t>8</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9177F40" w14:textId="77777777" w:rsidR="000B4A60" w:rsidRDefault="000B4A60" w:rsidP="001529FD">
            <w:pPr>
              <w:jc w:val="center"/>
              <w:rPr>
                <w:sz w:val="28"/>
                <w:szCs w:val="28"/>
                <w:lang w:val="uk-UA"/>
              </w:rPr>
            </w:pPr>
            <w:r>
              <w:rPr>
                <w:sz w:val="28"/>
                <w:szCs w:val="28"/>
                <w:lang w:val="uk-UA"/>
              </w:rPr>
              <w:t>8</w:t>
            </w:r>
          </w:p>
        </w:tc>
      </w:tr>
      <w:tr w:rsidR="000B4A60" w14:paraId="019D4697"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65F373DA" w14:textId="77777777" w:rsidR="000B4A60" w:rsidRDefault="000B4A60" w:rsidP="001529FD">
            <w:pPr>
              <w:jc w:val="center"/>
              <w:rPr>
                <w:sz w:val="28"/>
                <w:szCs w:val="28"/>
                <w:lang w:val="uk-UA"/>
              </w:rPr>
            </w:pPr>
            <w:r>
              <w:rPr>
                <w:sz w:val="28"/>
                <w:szCs w:val="28"/>
                <w:lang w:val="uk-UA"/>
              </w:rPr>
              <w:t>9</w:t>
            </w:r>
          </w:p>
        </w:tc>
        <w:tc>
          <w:tcPr>
            <w:tcW w:w="3628" w:type="dxa"/>
            <w:tcBorders>
              <w:top w:val="single" w:sz="4" w:space="0" w:color="auto"/>
              <w:left w:val="single" w:sz="4" w:space="0" w:color="auto"/>
              <w:bottom w:val="single" w:sz="4" w:space="0" w:color="auto"/>
              <w:right w:val="single" w:sz="4" w:space="0" w:color="auto"/>
            </w:tcBorders>
            <w:hideMark/>
          </w:tcPr>
          <w:p w14:paraId="47B054E0" w14:textId="77777777" w:rsidR="000B4A60" w:rsidRDefault="000B4A60" w:rsidP="001529FD">
            <w:pPr>
              <w:rPr>
                <w:sz w:val="28"/>
                <w:szCs w:val="28"/>
                <w:lang w:val="uk-UA"/>
              </w:rPr>
            </w:pPr>
            <w:r>
              <w:rPr>
                <w:sz w:val="28"/>
                <w:szCs w:val="28"/>
                <w:lang w:val="uk-UA"/>
              </w:rPr>
              <w:t>Оформлення списку використаної літератури та додатків</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2B4F7AE"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8EB40B" w14:textId="77777777" w:rsidR="000B4A60" w:rsidRDefault="000B4A60" w:rsidP="001529FD">
            <w:pPr>
              <w:jc w:val="center"/>
              <w:rPr>
                <w:sz w:val="28"/>
                <w:szCs w:val="28"/>
                <w:lang w:val="uk-UA"/>
              </w:rPr>
            </w:pPr>
            <w:r>
              <w:rPr>
                <w:sz w:val="28"/>
                <w:szCs w:val="28"/>
                <w:lang w:val="uk-UA"/>
              </w:rPr>
              <w:t>6</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49DB7B5" w14:textId="77777777" w:rsidR="000B4A60" w:rsidRDefault="000B4A60" w:rsidP="001529FD">
            <w:pPr>
              <w:jc w:val="center"/>
              <w:rPr>
                <w:sz w:val="28"/>
                <w:szCs w:val="28"/>
                <w:lang w:val="uk-UA"/>
              </w:rPr>
            </w:pPr>
            <w:r>
              <w:rPr>
                <w:sz w:val="28"/>
                <w:szCs w:val="28"/>
                <w:lang w:val="uk-UA"/>
              </w:rPr>
              <w:t>6</w:t>
            </w:r>
          </w:p>
        </w:tc>
      </w:tr>
      <w:tr w:rsidR="000B4A60" w14:paraId="4540EE6F"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09A9CC4D" w14:textId="77777777" w:rsidR="000B4A60" w:rsidRDefault="000B4A60" w:rsidP="001529FD">
            <w:pPr>
              <w:jc w:val="center"/>
              <w:rPr>
                <w:sz w:val="28"/>
                <w:szCs w:val="28"/>
                <w:lang w:val="uk-UA"/>
              </w:rPr>
            </w:pPr>
            <w:r>
              <w:rPr>
                <w:sz w:val="28"/>
                <w:szCs w:val="28"/>
                <w:lang w:val="uk-UA"/>
              </w:rPr>
              <w:t>10</w:t>
            </w:r>
          </w:p>
        </w:tc>
        <w:tc>
          <w:tcPr>
            <w:tcW w:w="3628" w:type="dxa"/>
            <w:tcBorders>
              <w:top w:val="single" w:sz="4" w:space="0" w:color="auto"/>
              <w:left w:val="single" w:sz="4" w:space="0" w:color="auto"/>
              <w:bottom w:val="single" w:sz="4" w:space="0" w:color="auto"/>
              <w:right w:val="single" w:sz="4" w:space="0" w:color="auto"/>
            </w:tcBorders>
            <w:hideMark/>
          </w:tcPr>
          <w:p w14:paraId="520F575A" w14:textId="77777777" w:rsidR="000B4A60" w:rsidRDefault="000B4A60" w:rsidP="001529FD">
            <w:pPr>
              <w:rPr>
                <w:sz w:val="28"/>
                <w:szCs w:val="28"/>
                <w:lang w:val="uk-UA"/>
              </w:rPr>
            </w:pPr>
            <w:r>
              <w:rPr>
                <w:sz w:val="28"/>
                <w:szCs w:val="28"/>
                <w:lang w:val="uk-UA"/>
              </w:rPr>
              <w:t>Оформлення випускної роботи</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196F193"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6BE5658" w14:textId="77777777" w:rsidR="000B4A60" w:rsidRDefault="000B4A60" w:rsidP="001529FD">
            <w:pPr>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F031B73" w14:textId="77777777" w:rsidR="000B4A60" w:rsidRDefault="000B4A60" w:rsidP="001529FD">
            <w:pPr>
              <w:jc w:val="center"/>
              <w:rPr>
                <w:sz w:val="28"/>
                <w:szCs w:val="28"/>
                <w:lang w:val="uk-UA"/>
              </w:rPr>
            </w:pPr>
            <w:r>
              <w:rPr>
                <w:sz w:val="28"/>
                <w:szCs w:val="28"/>
                <w:lang w:val="uk-UA"/>
              </w:rPr>
              <w:t>4</w:t>
            </w:r>
          </w:p>
        </w:tc>
      </w:tr>
      <w:tr w:rsidR="000B4A60" w14:paraId="529E0FE9"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6707E220" w14:textId="77777777" w:rsidR="000B4A60" w:rsidRDefault="000B4A60" w:rsidP="001529FD">
            <w:pPr>
              <w:jc w:val="center"/>
              <w:rPr>
                <w:sz w:val="28"/>
                <w:szCs w:val="28"/>
                <w:lang w:val="uk-UA"/>
              </w:rPr>
            </w:pPr>
            <w:r>
              <w:rPr>
                <w:sz w:val="28"/>
                <w:szCs w:val="28"/>
                <w:lang w:val="uk-UA"/>
              </w:rPr>
              <w:t>11</w:t>
            </w:r>
          </w:p>
        </w:tc>
        <w:tc>
          <w:tcPr>
            <w:tcW w:w="3628" w:type="dxa"/>
            <w:tcBorders>
              <w:top w:val="single" w:sz="4" w:space="0" w:color="auto"/>
              <w:left w:val="single" w:sz="4" w:space="0" w:color="auto"/>
              <w:bottom w:val="single" w:sz="4" w:space="0" w:color="auto"/>
              <w:right w:val="single" w:sz="4" w:space="0" w:color="auto"/>
            </w:tcBorders>
            <w:hideMark/>
          </w:tcPr>
          <w:p w14:paraId="347AE29B" w14:textId="77777777" w:rsidR="000B4A60" w:rsidRDefault="000B4A60" w:rsidP="001529FD">
            <w:pPr>
              <w:rPr>
                <w:sz w:val="28"/>
                <w:szCs w:val="28"/>
                <w:lang w:val="uk-UA"/>
              </w:rPr>
            </w:pPr>
            <w:r>
              <w:rPr>
                <w:sz w:val="28"/>
                <w:szCs w:val="28"/>
                <w:lang w:val="uk-UA"/>
              </w:rPr>
              <w:t>Підготовка виступу до захисту</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9542D3F"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D58BB07" w14:textId="77777777" w:rsidR="000B4A60" w:rsidRDefault="000B4A60" w:rsidP="001529FD">
            <w:pPr>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00BE006" w14:textId="77777777" w:rsidR="000B4A60" w:rsidRDefault="000B4A60" w:rsidP="001529FD">
            <w:pPr>
              <w:jc w:val="center"/>
              <w:rPr>
                <w:sz w:val="28"/>
                <w:szCs w:val="28"/>
                <w:lang w:val="uk-UA"/>
              </w:rPr>
            </w:pPr>
            <w:r>
              <w:rPr>
                <w:sz w:val="28"/>
                <w:szCs w:val="28"/>
                <w:lang w:val="uk-UA"/>
              </w:rPr>
              <w:t>4</w:t>
            </w:r>
          </w:p>
        </w:tc>
      </w:tr>
      <w:tr w:rsidR="000B4A60" w14:paraId="7773D786" w14:textId="77777777" w:rsidTr="001529FD">
        <w:tc>
          <w:tcPr>
            <w:tcW w:w="597" w:type="dxa"/>
            <w:tcBorders>
              <w:top w:val="single" w:sz="4" w:space="0" w:color="auto"/>
              <w:left w:val="single" w:sz="4" w:space="0" w:color="auto"/>
              <w:bottom w:val="single" w:sz="4" w:space="0" w:color="auto"/>
              <w:right w:val="single" w:sz="4" w:space="0" w:color="auto"/>
            </w:tcBorders>
            <w:hideMark/>
          </w:tcPr>
          <w:p w14:paraId="14D52D4C" w14:textId="77777777" w:rsidR="000B4A60" w:rsidRDefault="000B4A60" w:rsidP="001529FD">
            <w:pPr>
              <w:jc w:val="center"/>
              <w:rPr>
                <w:sz w:val="28"/>
                <w:szCs w:val="28"/>
                <w:lang w:val="uk-UA"/>
              </w:rPr>
            </w:pPr>
            <w:r>
              <w:rPr>
                <w:sz w:val="28"/>
                <w:szCs w:val="28"/>
                <w:lang w:val="uk-UA"/>
              </w:rPr>
              <w:t>12</w:t>
            </w:r>
          </w:p>
        </w:tc>
        <w:tc>
          <w:tcPr>
            <w:tcW w:w="3628" w:type="dxa"/>
            <w:tcBorders>
              <w:top w:val="single" w:sz="4" w:space="0" w:color="auto"/>
              <w:left w:val="single" w:sz="4" w:space="0" w:color="auto"/>
              <w:bottom w:val="single" w:sz="4" w:space="0" w:color="auto"/>
              <w:right w:val="single" w:sz="4" w:space="0" w:color="auto"/>
            </w:tcBorders>
            <w:hideMark/>
          </w:tcPr>
          <w:p w14:paraId="5137734E" w14:textId="77777777" w:rsidR="000B4A60" w:rsidRDefault="000B4A60" w:rsidP="001529FD">
            <w:pPr>
              <w:rPr>
                <w:sz w:val="28"/>
                <w:szCs w:val="28"/>
                <w:lang w:val="uk-UA"/>
              </w:rPr>
            </w:pPr>
            <w:r>
              <w:rPr>
                <w:sz w:val="28"/>
                <w:szCs w:val="28"/>
                <w:lang w:val="uk-UA"/>
              </w:rPr>
              <w:t>Підсумок. Аналіз і коригування виступу</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74F681A" w14:textId="77777777" w:rsidR="000B4A60" w:rsidRDefault="000B4A60" w:rsidP="001529FD">
            <w:pPr>
              <w:jc w:val="center"/>
              <w:rPr>
                <w:sz w:val="28"/>
                <w:szCs w:val="28"/>
                <w:lang w:val="uk-UA"/>
              </w:rPr>
            </w:pPr>
            <w:r>
              <w:rPr>
                <w:sz w:val="28"/>
                <w:szCs w:val="28"/>
                <w:lang w:val="uk-UA"/>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C599573" w14:textId="77777777" w:rsidR="000B4A60" w:rsidRDefault="000B4A60" w:rsidP="001529FD">
            <w:pPr>
              <w:jc w:val="center"/>
              <w:rPr>
                <w:sz w:val="28"/>
                <w:szCs w:val="28"/>
                <w:lang w:val="uk-UA"/>
              </w:rPr>
            </w:pPr>
            <w:r>
              <w:rPr>
                <w:sz w:val="28"/>
                <w:szCs w:val="28"/>
                <w:lang w:val="uk-UA"/>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3C714C0" w14:textId="77777777" w:rsidR="000B4A60" w:rsidRDefault="000B4A60" w:rsidP="001529FD">
            <w:pPr>
              <w:jc w:val="center"/>
              <w:rPr>
                <w:sz w:val="28"/>
                <w:szCs w:val="28"/>
                <w:lang w:val="uk-UA"/>
              </w:rPr>
            </w:pPr>
            <w:r>
              <w:rPr>
                <w:sz w:val="28"/>
                <w:szCs w:val="28"/>
                <w:lang w:val="uk-UA"/>
              </w:rPr>
              <w:t>4</w:t>
            </w:r>
          </w:p>
        </w:tc>
      </w:tr>
      <w:tr w:rsidR="000B4A60" w14:paraId="1166C811" w14:textId="77777777" w:rsidTr="001529FD">
        <w:tc>
          <w:tcPr>
            <w:tcW w:w="4225" w:type="dxa"/>
            <w:gridSpan w:val="2"/>
            <w:tcBorders>
              <w:top w:val="nil"/>
              <w:left w:val="single" w:sz="4" w:space="0" w:color="auto"/>
              <w:bottom w:val="single" w:sz="4" w:space="0" w:color="auto"/>
              <w:right w:val="single" w:sz="4" w:space="0" w:color="auto"/>
            </w:tcBorders>
            <w:hideMark/>
          </w:tcPr>
          <w:p w14:paraId="32201E5A" w14:textId="77777777" w:rsidR="000B4A60" w:rsidRDefault="000B4A60" w:rsidP="001529FD">
            <w:pPr>
              <w:jc w:val="right"/>
              <w:rPr>
                <w:sz w:val="28"/>
                <w:szCs w:val="28"/>
                <w:lang w:val="uk-UA"/>
              </w:rPr>
            </w:pPr>
            <w:r>
              <w:rPr>
                <w:sz w:val="28"/>
                <w:szCs w:val="28"/>
                <w:lang w:val="uk-UA"/>
              </w:rPr>
              <w:t>Разом</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539211D" w14:textId="77777777" w:rsidR="000B4A60" w:rsidRDefault="000B4A60" w:rsidP="001529FD">
            <w:pPr>
              <w:jc w:val="center"/>
              <w:rPr>
                <w:sz w:val="28"/>
                <w:szCs w:val="28"/>
                <w:lang w:val="uk-UA"/>
              </w:rPr>
            </w:pPr>
            <w:r>
              <w:rPr>
                <w:sz w:val="28"/>
                <w:szCs w:val="28"/>
                <w:lang w:val="uk-UA"/>
              </w:rPr>
              <w:t>6</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BB814C6" w14:textId="77777777" w:rsidR="000B4A60" w:rsidRDefault="000B4A60" w:rsidP="001529FD">
            <w:pPr>
              <w:jc w:val="center"/>
              <w:rPr>
                <w:sz w:val="28"/>
                <w:szCs w:val="28"/>
                <w:lang w:val="uk-UA"/>
              </w:rPr>
            </w:pPr>
            <w:r>
              <w:rPr>
                <w:sz w:val="28"/>
                <w:szCs w:val="28"/>
                <w:lang w:val="uk-UA"/>
              </w:rPr>
              <w:t>66</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001D574" w14:textId="77777777" w:rsidR="000B4A60" w:rsidRDefault="000B4A60" w:rsidP="001529FD">
            <w:pPr>
              <w:jc w:val="center"/>
              <w:rPr>
                <w:sz w:val="28"/>
                <w:szCs w:val="28"/>
                <w:lang w:val="uk-UA"/>
              </w:rPr>
            </w:pPr>
            <w:r>
              <w:rPr>
                <w:sz w:val="28"/>
                <w:szCs w:val="28"/>
                <w:lang w:val="uk-UA"/>
              </w:rPr>
              <w:t>72</w:t>
            </w:r>
          </w:p>
        </w:tc>
      </w:tr>
    </w:tbl>
    <w:p w14:paraId="2F15F0A5" w14:textId="77777777" w:rsidR="000B4A60" w:rsidRDefault="000B4A60" w:rsidP="000B4A60">
      <w:pPr>
        <w:jc w:val="both"/>
        <w:rPr>
          <w:sz w:val="28"/>
          <w:szCs w:val="28"/>
          <w:lang w:val="uk-UA"/>
        </w:rPr>
      </w:pPr>
    </w:p>
    <w:p w14:paraId="77BDB3D1" w14:textId="77777777" w:rsidR="000B4A60" w:rsidRDefault="000B4A60" w:rsidP="000B4A60">
      <w:pPr>
        <w:tabs>
          <w:tab w:val="left" w:pos="426"/>
        </w:tabs>
        <w:jc w:val="center"/>
        <w:rPr>
          <w:b/>
          <w:sz w:val="28"/>
          <w:szCs w:val="28"/>
          <w:lang w:val="uk-UA"/>
        </w:rPr>
      </w:pPr>
    </w:p>
    <w:p w14:paraId="43A85CE0" w14:textId="77777777" w:rsidR="000B4A60" w:rsidRDefault="000B4A60" w:rsidP="000B4A60">
      <w:pPr>
        <w:tabs>
          <w:tab w:val="left" w:pos="426"/>
        </w:tabs>
        <w:ind w:firstLine="567"/>
        <w:jc w:val="center"/>
        <w:rPr>
          <w:b/>
          <w:sz w:val="28"/>
          <w:szCs w:val="28"/>
          <w:lang w:val="uk-UA"/>
        </w:rPr>
      </w:pPr>
      <w:r>
        <w:rPr>
          <w:b/>
          <w:sz w:val="28"/>
          <w:szCs w:val="28"/>
          <w:lang w:val="uk-UA"/>
        </w:rPr>
        <w:t>ЗМІСТ ПРОГРАМИ</w:t>
      </w:r>
    </w:p>
    <w:p w14:paraId="2CFFD245" w14:textId="77777777" w:rsidR="000B4A60" w:rsidRDefault="000B4A60" w:rsidP="000B4A60">
      <w:pPr>
        <w:ind w:firstLine="567"/>
        <w:rPr>
          <w:sz w:val="28"/>
          <w:szCs w:val="28"/>
          <w:lang w:val="uk-UA"/>
        </w:rPr>
      </w:pPr>
    </w:p>
    <w:p w14:paraId="6D32732F" w14:textId="77777777" w:rsidR="000B4A60" w:rsidRDefault="000B4A60" w:rsidP="000B4A60">
      <w:pPr>
        <w:ind w:firstLine="567"/>
        <w:jc w:val="center"/>
        <w:rPr>
          <w:b/>
          <w:bCs/>
          <w:sz w:val="28"/>
          <w:szCs w:val="28"/>
          <w:lang w:val="uk-UA"/>
        </w:rPr>
      </w:pPr>
      <w:r>
        <w:rPr>
          <w:b/>
          <w:bCs/>
          <w:sz w:val="28"/>
          <w:szCs w:val="28"/>
          <w:lang w:val="uk-UA"/>
        </w:rPr>
        <w:t>1. Вступ (2 год.)</w:t>
      </w:r>
    </w:p>
    <w:p w14:paraId="4379D546" w14:textId="77777777" w:rsidR="000B4A60" w:rsidRDefault="000B4A60" w:rsidP="000B4A60">
      <w:pPr>
        <w:ind w:firstLine="567"/>
        <w:jc w:val="center"/>
        <w:rPr>
          <w:b/>
          <w:bCs/>
          <w:iCs/>
          <w:sz w:val="28"/>
          <w:szCs w:val="28"/>
          <w:lang w:val="uk-UA"/>
        </w:rPr>
      </w:pPr>
    </w:p>
    <w:p w14:paraId="33F7BA5E" w14:textId="77777777" w:rsidR="000B4A60" w:rsidRDefault="000B4A60" w:rsidP="000B4A60">
      <w:pPr>
        <w:ind w:firstLine="567"/>
        <w:jc w:val="both"/>
        <w:rPr>
          <w:sz w:val="28"/>
          <w:szCs w:val="28"/>
          <w:lang w:val="uk-UA"/>
        </w:rPr>
      </w:pPr>
      <w:r>
        <w:rPr>
          <w:b/>
          <w:i/>
          <w:sz w:val="28"/>
          <w:szCs w:val="28"/>
          <w:lang w:val="uk-UA"/>
        </w:rPr>
        <w:t>Теоретична частина.</w:t>
      </w:r>
      <w:r>
        <w:rPr>
          <w:sz w:val="28"/>
          <w:szCs w:val="28"/>
          <w:lang w:val="uk-UA"/>
        </w:rPr>
        <w:t xml:space="preserve"> Поняття про випускну роботу з історії мистецтва. Ознайомлення зі структурою науково-дослідницької роботи, сутністю </w:t>
      </w:r>
      <w:r>
        <w:rPr>
          <w:sz w:val="28"/>
          <w:szCs w:val="28"/>
          <w:lang w:val="uk-UA"/>
        </w:rPr>
        <w:lastRenderedPageBreak/>
        <w:t>основних структурних частин. Вимоги до написання та оформлення випускної роботи з історії мистецтва. Первинний інструктаж з техніки безпеки.</w:t>
      </w:r>
    </w:p>
    <w:p w14:paraId="41B57D1E" w14:textId="77777777" w:rsidR="000B4A60" w:rsidRDefault="000B4A60" w:rsidP="000B4A60">
      <w:pPr>
        <w:ind w:firstLine="567"/>
        <w:jc w:val="both"/>
        <w:rPr>
          <w:sz w:val="26"/>
          <w:szCs w:val="26"/>
          <w:lang w:val="uk-UA"/>
        </w:rPr>
      </w:pPr>
    </w:p>
    <w:p w14:paraId="6A8DC0FC" w14:textId="77777777" w:rsidR="000B4A60" w:rsidRDefault="000B4A60" w:rsidP="000B4A60">
      <w:pPr>
        <w:ind w:firstLine="567"/>
        <w:jc w:val="center"/>
        <w:rPr>
          <w:b/>
          <w:bCs/>
          <w:sz w:val="28"/>
          <w:szCs w:val="28"/>
          <w:lang w:val="uk-UA"/>
        </w:rPr>
      </w:pPr>
      <w:r>
        <w:rPr>
          <w:b/>
          <w:bCs/>
          <w:sz w:val="28"/>
          <w:szCs w:val="28"/>
          <w:lang w:val="uk-UA"/>
        </w:rPr>
        <w:t>2. Визначення теми випускної роботи, аналіз літератури з даної теми (4 год.)</w:t>
      </w:r>
    </w:p>
    <w:p w14:paraId="5B3182A0" w14:textId="77777777" w:rsidR="000B4A60" w:rsidRDefault="000B4A60" w:rsidP="000B4A60">
      <w:pPr>
        <w:ind w:firstLine="567"/>
        <w:jc w:val="center"/>
        <w:rPr>
          <w:b/>
          <w:bCs/>
          <w:iCs/>
          <w:sz w:val="28"/>
          <w:szCs w:val="28"/>
          <w:lang w:val="uk-UA"/>
        </w:rPr>
      </w:pPr>
    </w:p>
    <w:p w14:paraId="156D105D" w14:textId="77777777" w:rsidR="000B4A60" w:rsidRDefault="000B4A60" w:rsidP="000B4A60">
      <w:pPr>
        <w:ind w:firstLine="567"/>
        <w:jc w:val="both"/>
        <w:rPr>
          <w:sz w:val="28"/>
          <w:szCs w:val="28"/>
          <w:lang w:val="uk-UA"/>
        </w:rPr>
      </w:pPr>
      <w:r>
        <w:rPr>
          <w:b/>
          <w:i/>
          <w:sz w:val="28"/>
          <w:szCs w:val="28"/>
          <w:lang w:val="uk-UA"/>
        </w:rPr>
        <w:t>Теоретична частина.</w:t>
      </w:r>
      <w:r>
        <w:rPr>
          <w:sz w:val="28"/>
          <w:szCs w:val="28"/>
          <w:lang w:val="uk-UA"/>
        </w:rPr>
        <w:t xml:space="preserve"> Робота над тематикою наукового дослідження. Аналіз орієнтовних тем випускних робіт. Визначення робочої теми дослідження. Аналіз наявної літератури з теми роботи, Інтернет-джерела. Особливості пошуку інформації в мережі Інтернет. Вимоги до оформлення списку літератури, інтернет-джерел.</w:t>
      </w:r>
    </w:p>
    <w:p w14:paraId="14198A44" w14:textId="77777777" w:rsidR="000B4A60" w:rsidRDefault="000B4A60" w:rsidP="000B4A60">
      <w:pPr>
        <w:ind w:firstLine="567"/>
        <w:jc w:val="both"/>
        <w:rPr>
          <w:sz w:val="28"/>
          <w:szCs w:val="28"/>
          <w:lang w:val="uk-UA"/>
        </w:rPr>
      </w:pPr>
    </w:p>
    <w:p w14:paraId="32DA1B4F" w14:textId="77777777" w:rsidR="000B4A60" w:rsidRDefault="000B4A60" w:rsidP="000B4A60">
      <w:pPr>
        <w:ind w:firstLine="567"/>
        <w:jc w:val="center"/>
        <w:rPr>
          <w:b/>
          <w:bCs/>
          <w:sz w:val="28"/>
          <w:szCs w:val="28"/>
          <w:lang w:val="uk-UA"/>
        </w:rPr>
      </w:pPr>
      <w:r>
        <w:rPr>
          <w:b/>
          <w:bCs/>
          <w:sz w:val="28"/>
          <w:szCs w:val="28"/>
          <w:lang w:val="uk-UA"/>
        </w:rPr>
        <w:t>3. Складання і затвердження робочого плану випускної роботи (4 год.)</w:t>
      </w:r>
    </w:p>
    <w:p w14:paraId="74567FE9" w14:textId="77777777" w:rsidR="000B4A60" w:rsidRDefault="000B4A60" w:rsidP="000B4A60">
      <w:pPr>
        <w:ind w:firstLine="567"/>
        <w:jc w:val="center"/>
        <w:rPr>
          <w:b/>
          <w:bCs/>
          <w:iCs/>
          <w:sz w:val="28"/>
          <w:szCs w:val="28"/>
          <w:lang w:val="uk-UA"/>
        </w:rPr>
      </w:pPr>
    </w:p>
    <w:p w14:paraId="35760229"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з літературою. Складання орієнтовного робочого плану випускної роботи з історії мистецтва. Коригування робочого плану викладачем. Визначення орієнтовних строків написання окремих частин наукового дослідження.</w:t>
      </w:r>
    </w:p>
    <w:p w14:paraId="0B3DA3C2" w14:textId="77777777" w:rsidR="000B4A60" w:rsidRDefault="000B4A60" w:rsidP="000B4A60">
      <w:pPr>
        <w:ind w:firstLine="567"/>
        <w:jc w:val="both"/>
        <w:rPr>
          <w:sz w:val="28"/>
          <w:szCs w:val="28"/>
          <w:lang w:val="uk-UA"/>
        </w:rPr>
      </w:pPr>
    </w:p>
    <w:p w14:paraId="56BFFA2E" w14:textId="77777777" w:rsidR="000B4A60" w:rsidRDefault="000B4A60" w:rsidP="000B4A60">
      <w:pPr>
        <w:ind w:firstLine="567"/>
        <w:jc w:val="center"/>
        <w:rPr>
          <w:b/>
          <w:sz w:val="28"/>
          <w:szCs w:val="28"/>
          <w:lang w:val="uk-UA"/>
        </w:rPr>
      </w:pPr>
      <w:r>
        <w:rPr>
          <w:b/>
          <w:sz w:val="28"/>
          <w:szCs w:val="28"/>
          <w:lang w:val="uk-UA"/>
        </w:rPr>
        <w:t>4. Написання і коригування вступної частини роботи (6 год.)</w:t>
      </w:r>
    </w:p>
    <w:p w14:paraId="1DED931A" w14:textId="77777777" w:rsidR="000B4A60" w:rsidRDefault="000B4A60" w:rsidP="000B4A60">
      <w:pPr>
        <w:ind w:firstLine="567"/>
        <w:jc w:val="both"/>
        <w:rPr>
          <w:i/>
          <w:sz w:val="28"/>
          <w:szCs w:val="28"/>
          <w:lang w:val="uk-UA"/>
        </w:rPr>
      </w:pPr>
    </w:p>
    <w:p w14:paraId="3E30FE7F"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вступною частиною дослідження. Формулювання мети та завдань, предмету і об’єкту дослідження. Обґрунтування актуальності теми роботи. Коригування вступної частини роботи педагогом.</w:t>
      </w:r>
    </w:p>
    <w:p w14:paraId="78A034DC" w14:textId="77777777" w:rsidR="000B4A60" w:rsidRDefault="000B4A60" w:rsidP="000B4A60">
      <w:pPr>
        <w:ind w:firstLine="567"/>
        <w:jc w:val="both"/>
        <w:rPr>
          <w:sz w:val="28"/>
          <w:szCs w:val="28"/>
          <w:lang w:val="uk-UA"/>
        </w:rPr>
      </w:pPr>
    </w:p>
    <w:p w14:paraId="3518DD40" w14:textId="77777777" w:rsidR="000B4A60" w:rsidRDefault="000B4A60" w:rsidP="000B4A60">
      <w:pPr>
        <w:ind w:firstLine="567"/>
        <w:jc w:val="center"/>
        <w:rPr>
          <w:b/>
          <w:sz w:val="28"/>
          <w:szCs w:val="28"/>
          <w:lang w:val="uk-UA"/>
        </w:rPr>
      </w:pPr>
      <w:r>
        <w:rPr>
          <w:b/>
          <w:sz w:val="28"/>
          <w:szCs w:val="28"/>
          <w:lang w:val="uk-UA"/>
        </w:rPr>
        <w:t>5. Написання і коригування першого розділу роботи (10 год.)</w:t>
      </w:r>
    </w:p>
    <w:p w14:paraId="15ECA782" w14:textId="77777777" w:rsidR="000B4A60" w:rsidRDefault="000B4A60" w:rsidP="000B4A60">
      <w:pPr>
        <w:ind w:firstLine="567"/>
        <w:jc w:val="both"/>
        <w:rPr>
          <w:b/>
          <w:i/>
          <w:sz w:val="28"/>
          <w:szCs w:val="28"/>
          <w:lang w:val="uk-UA"/>
        </w:rPr>
      </w:pPr>
    </w:p>
    <w:p w14:paraId="32E2F61A"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першим розділом роботи. Опрацювання джерел з теми дослідження. Аналіз теоретичного матеріалу. Написання першого розділу. Формулювання висновків до розділу. Оформлення посилань на джерела. Коригування першого розділу.</w:t>
      </w:r>
    </w:p>
    <w:p w14:paraId="48080F0C" w14:textId="77777777" w:rsidR="000B4A60" w:rsidRDefault="000B4A60" w:rsidP="000B4A60">
      <w:pPr>
        <w:ind w:firstLine="567"/>
        <w:jc w:val="both"/>
        <w:rPr>
          <w:sz w:val="28"/>
          <w:szCs w:val="28"/>
          <w:lang w:val="uk-UA"/>
        </w:rPr>
      </w:pPr>
    </w:p>
    <w:p w14:paraId="783623C3" w14:textId="77777777" w:rsidR="000B4A60" w:rsidRDefault="000B4A60" w:rsidP="000B4A60">
      <w:pPr>
        <w:ind w:firstLine="567"/>
        <w:jc w:val="center"/>
        <w:rPr>
          <w:b/>
          <w:sz w:val="28"/>
          <w:szCs w:val="28"/>
          <w:lang w:val="uk-UA"/>
        </w:rPr>
      </w:pPr>
      <w:r>
        <w:rPr>
          <w:b/>
          <w:sz w:val="28"/>
          <w:szCs w:val="28"/>
          <w:lang w:val="uk-UA"/>
        </w:rPr>
        <w:t>6. Написання і коригування другого розділу роботи (10 год.)</w:t>
      </w:r>
    </w:p>
    <w:p w14:paraId="5006D8F7" w14:textId="77777777" w:rsidR="000B4A60" w:rsidRDefault="000B4A60" w:rsidP="000B4A60">
      <w:pPr>
        <w:ind w:firstLine="567"/>
        <w:jc w:val="both"/>
        <w:rPr>
          <w:i/>
          <w:sz w:val="28"/>
          <w:szCs w:val="28"/>
          <w:lang w:val="uk-UA"/>
        </w:rPr>
      </w:pPr>
    </w:p>
    <w:p w14:paraId="31BE4F94"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другим розділом роботи. Опрацювання джерел. Аналіз теоретичного матеріалу. Написання другого розділу. Формулювання висновків до розділу. Оформлення посилань на джерела. Коригування (або доповнення) другого розділу.</w:t>
      </w:r>
    </w:p>
    <w:p w14:paraId="6CFF9E0E" w14:textId="77777777" w:rsidR="000B4A60" w:rsidRDefault="000B4A60" w:rsidP="000B4A60">
      <w:pPr>
        <w:ind w:firstLine="567"/>
        <w:jc w:val="center"/>
        <w:rPr>
          <w:b/>
          <w:sz w:val="36"/>
          <w:szCs w:val="36"/>
          <w:lang w:val="uk-UA"/>
        </w:rPr>
      </w:pPr>
    </w:p>
    <w:p w14:paraId="255F6F41" w14:textId="77777777" w:rsidR="000B4A60" w:rsidRDefault="000B4A60" w:rsidP="000B4A60">
      <w:pPr>
        <w:ind w:firstLine="567"/>
        <w:jc w:val="center"/>
        <w:rPr>
          <w:b/>
          <w:sz w:val="28"/>
          <w:szCs w:val="28"/>
          <w:lang w:val="uk-UA"/>
        </w:rPr>
      </w:pPr>
      <w:r>
        <w:rPr>
          <w:b/>
          <w:sz w:val="28"/>
          <w:szCs w:val="28"/>
          <w:lang w:val="uk-UA"/>
        </w:rPr>
        <w:t>7. Написання і коригування третього розділу роботи (10 год.)</w:t>
      </w:r>
    </w:p>
    <w:p w14:paraId="593BE74E" w14:textId="77777777" w:rsidR="000B4A60" w:rsidRDefault="000B4A60" w:rsidP="000B4A60">
      <w:pPr>
        <w:ind w:firstLine="567"/>
        <w:jc w:val="both"/>
        <w:rPr>
          <w:i/>
          <w:sz w:val="28"/>
          <w:szCs w:val="28"/>
          <w:lang w:val="uk-UA"/>
        </w:rPr>
      </w:pPr>
    </w:p>
    <w:p w14:paraId="6A257B3E"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третім розділом роботи. Опрацювання джерел. Аналіз теоретичного матеріалу. Написання третього </w:t>
      </w:r>
      <w:r>
        <w:rPr>
          <w:sz w:val="28"/>
          <w:szCs w:val="28"/>
          <w:lang w:val="uk-UA"/>
        </w:rPr>
        <w:lastRenderedPageBreak/>
        <w:t>розділу. Формулювання висновків до третього розділу. Оформлення посилань на джерела. Коригування (або доповнення) третього розділу.</w:t>
      </w:r>
    </w:p>
    <w:p w14:paraId="3AF5E68B" w14:textId="77777777" w:rsidR="000B4A60" w:rsidRDefault="000B4A60" w:rsidP="000B4A60">
      <w:pPr>
        <w:ind w:firstLine="567"/>
        <w:jc w:val="both"/>
        <w:rPr>
          <w:sz w:val="28"/>
          <w:szCs w:val="28"/>
          <w:lang w:val="uk-UA"/>
        </w:rPr>
      </w:pPr>
    </w:p>
    <w:p w14:paraId="069A475A" w14:textId="77777777" w:rsidR="000B4A60" w:rsidRDefault="000B4A60" w:rsidP="000B4A60">
      <w:pPr>
        <w:ind w:firstLine="567"/>
        <w:jc w:val="center"/>
        <w:rPr>
          <w:b/>
          <w:sz w:val="28"/>
          <w:szCs w:val="28"/>
          <w:lang w:val="uk-UA"/>
        </w:rPr>
      </w:pPr>
      <w:r>
        <w:rPr>
          <w:b/>
          <w:sz w:val="28"/>
          <w:szCs w:val="28"/>
          <w:lang w:val="uk-UA"/>
        </w:rPr>
        <w:t>8. Формулювання висновків випускної роботи (8 год.)</w:t>
      </w:r>
    </w:p>
    <w:p w14:paraId="67B00DE7" w14:textId="77777777" w:rsidR="000B4A60" w:rsidRDefault="000B4A60" w:rsidP="000B4A60">
      <w:pPr>
        <w:ind w:firstLine="567"/>
        <w:jc w:val="both"/>
        <w:rPr>
          <w:b/>
          <w:i/>
          <w:sz w:val="28"/>
          <w:szCs w:val="28"/>
          <w:lang w:val="uk-UA"/>
        </w:rPr>
      </w:pPr>
    </w:p>
    <w:p w14:paraId="68123853"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формулюванням загальних висновків випускної роботи. Аналіз роботи та визначення основних результатів дослідження. Стислий виклад основних результатів дослідження. Коригування (або доповнення) загальних висновків роботи.</w:t>
      </w:r>
    </w:p>
    <w:p w14:paraId="1E07A717" w14:textId="77777777" w:rsidR="000B4A60" w:rsidRDefault="000B4A60" w:rsidP="000B4A60">
      <w:pPr>
        <w:ind w:firstLine="567"/>
        <w:jc w:val="center"/>
        <w:rPr>
          <w:sz w:val="28"/>
          <w:szCs w:val="28"/>
          <w:lang w:val="uk-UA"/>
        </w:rPr>
      </w:pPr>
    </w:p>
    <w:p w14:paraId="26A1D627" w14:textId="77777777" w:rsidR="000B4A60" w:rsidRDefault="000B4A60" w:rsidP="000B4A60">
      <w:pPr>
        <w:ind w:firstLine="567"/>
        <w:jc w:val="center"/>
        <w:rPr>
          <w:b/>
          <w:sz w:val="28"/>
          <w:szCs w:val="28"/>
          <w:lang w:val="uk-UA"/>
        </w:rPr>
      </w:pPr>
      <w:r>
        <w:rPr>
          <w:b/>
          <w:sz w:val="28"/>
          <w:szCs w:val="28"/>
          <w:lang w:val="uk-UA"/>
        </w:rPr>
        <w:t>9. Оформлення списку використаної літератури та додатків (6 год.)</w:t>
      </w:r>
    </w:p>
    <w:p w14:paraId="29A163DF" w14:textId="77777777" w:rsidR="000B4A60" w:rsidRDefault="000B4A60" w:rsidP="000B4A60">
      <w:pPr>
        <w:ind w:firstLine="567"/>
        <w:jc w:val="both"/>
        <w:rPr>
          <w:i/>
          <w:sz w:val="28"/>
          <w:szCs w:val="28"/>
          <w:lang w:val="uk-UA"/>
        </w:rPr>
      </w:pPr>
    </w:p>
    <w:p w14:paraId="2F81235A"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оформленням списку використаної літератури. Доповнення списку. Оформлення додатків. Складання списку ілюстрацій. Оформлення візуального ряду (ілюстрацій, схем та ін.).</w:t>
      </w:r>
    </w:p>
    <w:p w14:paraId="0835F629" w14:textId="77777777" w:rsidR="000B4A60" w:rsidRDefault="000B4A60" w:rsidP="000B4A60">
      <w:pPr>
        <w:ind w:firstLine="567"/>
        <w:jc w:val="center"/>
        <w:rPr>
          <w:sz w:val="28"/>
          <w:szCs w:val="28"/>
          <w:lang w:val="uk-UA"/>
        </w:rPr>
      </w:pPr>
    </w:p>
    <w:p w14:paraId="19313ACB" w14:textId="77777777" w:rsidR="000B4A60" w:rsidRDefault="000B4A60" w:rsidP="000B4A60">
      <w:pPr>
        <w:ind w:firstLine="567"/>
        <w:jc w:val="center"/>
        <w:rPr>
          <w:b/>
          <w:sz w:val="28"/>
          <w:szCs w:val="28"/>
          <w:lang w:val="uk-UA"/>
        </w:rPr>
      </w:pPr>
      <w:r>
        <w:rPr>
          <w:b/>
          <w:sz w:val="28"/>
          <w:szCs w:val="28"/>
          <w:lang w:val="uk-UA"/>
        </w:rPr>
        <w:t>10. Оформлення випускної роботи (4 год.)</w:t>
      </w:r>
    </w:p>
    <w:p w14:paraId="10A9448E" w14:textId="77777777" w:rsidR="000B4A60" w:rsidRDefault="000B4A60" w:rsidP="000B4A60">
      <w:pPr>
        <w:ind w:firstLine="567"/>
        <w:jc w:val="both"/>
        <w:rPr>
          <w:i/>
          <w:sz w:val="28"/>
          <w:szCs w:val="28"/>
          <w:lang w:val="uk-UA"/>
        </w:rPr>
      </w:pPr>
    </w:p>
    <w:p w14:paraId="48B7C803"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загальним оформленням випускної роботи. Редагування текстової частини. Доповнення візуального ряду (за необхідністю). Друк та зшивання роботи.</w:t>
      </w:r>
    </w:p>
    <w:p w14:paraId="4D80FF6B" w14:textId="77777777" w:rsidR="000B4A60" w:rsidRDefault="000B4A60" w:rsidP="000B4A60">
      <w:pPr>
        <w:ind w:firstLine="567"/>
        <w:jc w:val="center"/>
        <w:rPr>
          <w:sz w:val="28"/>
          <w:szCs w:val="28"/>
          <w:lang w:val="uk-UA"/>
        </w:rPr>
      </w:pPr>
    </w:p>
    <w:p w14:paraId="68D38E06" w14:textId="77777777" w:rsidR="000B4A60" w:rsidRDefault="000B4A60" w:rsidP="000B4A60">
      <w:pPr>
        <w:ind w:firstLine="567"/>
        <w:jc w:val="center"/>
        <w:rPr>
          <w:b/>
          <w:sz w:val="28"/>
          <w:szCs w:val="28"/>
          <w:lang w:val="uk-UA"/>
        </w:rPr>
      </w:pPr>
      <w:r>
        <w:rPr>
          <w:b/>
          <w:sz w:val="28"/>
          <w:szCs w:val="28"/>
          <w:lang w:val="uk-UA"/>
        </w:rPr>
        <w:t>11. Підготовка виступу до захисту (4 год.)</w:t>
      </w:r>
    </w:p>
    <w:p w14:paraId="16FC7A70" w14:textId="77777777" w:rsidR="000B4A60" w:rsidRDefault="000B4A60" w:rsidP="000B4A60">
      <w:pPr>
        <w:ind w:firstLine="567"/>
        <w:jc w:val="both"/>
        <w:rPr>
          <w:b/>
          <w:i/>
          <w:sz w:val="28"/>
          <w:szCs w:val="28"/>
          <w:lang w:val="uk-UA"/>
        </w:rPr>
      </w:pPr>
    </w:p>
    <w:p w14:paraId="6EF1D0A2"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Робота учнів над виступом до захисту роботи. Вимоги до виступу, його основні структурні частини, тривалість та рівень змістовності. Складання виступу. </w:t>
      </w:r>
    </w:p>
    <w:p w14:paraId="4DDDCEA9" w14:textId="77777777" w:rsidR="000B4A60" w:rsidRDefault="000B4A60" w:rsidP="000B4A60">
      <w:pPr>
        <w:ind w:firstLine="567"/>
        <w:jc w:val="center"/>
        <w:rPr>
          <w:sz w:val="28"/>
          <w:szCs w:val="28"/>
          <w:lang w:val="uk-UA"/>
        </w:rPr>
      </w:pPr>
    </w:p>
    <w:p w14:paraId="514E1451" w14:textId="77777777" w:rsidR="000B4A60" w:rsidRDefault="000B4A60" w:rsidP="000B4A60">
      <w:pPr>
        <w:ind w:firstLine="567"/>
        <w:jc w:val="center"/>
        <w:rPr>
          <w:b/>
          <w:sz w:val="28"/>
          <w:szCs w:val="28"/>
          <w:lang w:val="uk-UA"/>
        </w:rPr>
      </w:pPr>
      <w:r>
        <w:rPr>
          <w:b/>
          <w:sz w:val="28"/>
          <w:szCs w:val="28"/>
          <w:lang w:val="uk-UA"/>
        </w:rPr>
        <w:t>12. Підсумок. Аналіз і коригування виступу (4 год.)</w:t>
      </w:r>
    </w:p>
    <w:p w14:paraId="3B6E48FC" w14:textId="77777777" w:rsidR="000B4A60" w:rsidRDefault="000B4A60" w:rsidP="000B4A60">
      <w:pPr>
        <w:ind w:firstLine="567"/>
        <w:jc w:val="center"/>
        <w:rPr>
          <w:sz w:val="28"/>
          <w:szCs w:val="28"/>
          <w:lang w:val="uk-UA"/>
        </w:rPr>
      </w:pPr>
    </w:p>
    <w:p w14:paraId="10F2B20F" w14:textId="77777777" w:rsidR="000B4A60" w:rsidRDefault="000B4A60" w:rsidP="000B4A60">
      <w:pPr>
        <w:ind w:firstLine="567"/>
        <w:jc w:val="both"/>
        <w:rPr>
          <w:sz w:val="28"/>
          <w:szCs w:val="28"/>
          <w:lang w:val="uk-UA"/>
        </w:rPr>
      </w:pPr>
      <w:r>
        <w:rPr>
          <w:b/>
          <w:i/>
          <w:sz w:val="28"/>
          <w:szCs w:val="28"/>
          <w:lang w:val="uk-UA"/>
        </w:rPr>
        <w:t>Практична частина.</w:t>
      </w:r>
      <w:r>
        <w:rPr>
          <w:sz w:val="28"/>
          <w:szCs w:val="28"/>
          <w:lang w:val="uk-UA"/>
        </w:rPr>
        <w:t xml:space="preserve"> Коригування виступу, добір візуального ряду до виступу, розробка презентації.</w:t>
      </w:r>
    </w:p>
    <w:p w14:paraId="49A59A01" w14:textId="77777777" w:rsidR="000B4A60" w:rsidRDefault="000B4A60" w:rsidP="000B4A60">
      <w:pPr>
        <w:ind w:firstLine="567"/>
        <w:jc w:val="center"/>
        <w:rPr>
          <w:b/>
          <w:sz w:val="28"/>
          <w:szCs w:val="28"/>
          <w:lang w:val="uk-UA"/>
        </w:rPr>
      </w:pPr>
    </w:p>
    <w:p w14:paraId="7111E6CF" w14:textId="77777777" w:rsidR="000B4A60" w:rsidRDefault="000B4A60" w:rsidP="000B4A60">
      <w:pPr>
        <w:jc w:val="center"/>
        <w:rPr>
          <w:b/>
          <w:sz w:val="28"/>
          <w:szCs w:val="28"/>
          <w:lang w:val="uk-UA"/>
        </w:rPr>
      </w:pPr>
    </w:p>
    <w:p w14:paraId="56D09A38" w14:textId="77777777" w:rsidR="000B4A60" w:rsidRDefault="000B4A60" w:rsidP="000B4A60">
      <w:pPr>
        <w:jc w:val="center"/>
        <w:rPr>
          <w:sz w:val="28"/>
          <w:szCs w:val="28"/>
          <w:lang w:val="uk-UA"/>
        </w:rPr>
      </w:pPr>
      <w:r>
        <w:rPr>
          <w:b/>
          <w:sz w:val="28"/>
          <w:szCs w:val="28"/>
          <w:lang w:val="uk-UA"/>
        </w:rPr>
        <w:t>ПРОГНОЗОВАНИЙ РЕЗУЛЬТАТ</w:t>
      </w:r>
    </w:p>
    <w:p w14:paraId="1BB93C79" w14:textId="77777777" w:rsidR="000B4A60" w:rsidRDefault="000B4A60" w:rsidP="000B4A60">
      <w:pPr>
        <w:jc w:val="both"/>
        <w:rPr>
          <w:b/>
          <w:sz w:val="28"/>
          <w:szCs w:val="28"/>
          <w:lang w:val="uk-UA"/>
        </w:rPr>
      </w:pPr>
    </w:p>
    <w:p w14:paraId="2C51B78A" w14:textId="77777777" w:rsidR="000B4A60" w:rsidRDefault="000B4A60" w:rsidP="000B4A60">
      <w:pPr>
        <w:tabs>
          <w:tab w:val="left" w:pos="426"/>
        </w:tabs>
        <w:ind w:firstLine="567"/>
        <w:jc w:val="both"/>
        <w:rPr>
          <w:i/>
          <w:sz w:val="28"/>
          <w:szCs w:val="28"/>
          <w:lang w:val="uk-UA"/>
        </w:rPr>
      </w:pPr>
      <w:r>
        <w:rPr>
          <w:i/>
          <w:sz w:val="28"/>
          <w:szCs w:val="28"/>
          <w:lang w:val="uk-UA"/>
        </w:rPr>
        <w:t>Учні мають знати:</w:t>
      </w:r>
    </w:p>
    <w:p w14:paraId="55FAEAD8"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основи дослідницької діяльності в галузі історії мистецтва;</w:t>
      </w:r>
    </w:p>
    <w:p w14:paraId="161045C6" w14:textId="77777777" w:rsidR="000B4A60" w:rsidRDefault="000B4A60" w:rsidP="000B4A60">
      <w:pPr>
        <w:numPr>
          <w:ilvl w:val="0"/>
          <w:numId w:val="5"/>
        </w:numPr>
        <w:tabs>
          <w:tab w:val="left" w:pos="284"/>
        </w:tabs>
        <w:ind w:left="0" w:firstLine="0"/>
        <w:contextualSpacing/>
        <w:jc w:val="both"/>
        <w:rPr>
          <w:rFonts w:eastAsia="Times New Roman"/>
          <w:sz w:val="28"/>
          <w:szCs w:val="28"/>
          <w:lang w:val="uk-UA" w:eastAsia="ru-RU"/>
        </w:rPr>
      </w:pPr>
      <w:r>
        <w:rPr>
          <w:rFonts w:eastAsia="Times New Roman"/>
          <w:sz w:val="28"/>
          <w:szCs w:val="28"/>
          <w:lang w:val="uk-UA" w:eastAsia="ru-RU"/>
        </w:rPr>
        <w:t>основні вимоги до науково-дослідницької роботи;</w:t>
      </w:r>
    </w:p>
    <w:p w14:paraId="09518696" w14:textId="77777777" w:rsidR="000B4A60" w:rsidRDefault="000B4A60" w:rsidP="000B4A60">
      <w:pPr>
        <w:numPr>
          <w:ilvl w:val="0"/>
          <w:numId w:val="5"/>
        </w:numPr>
        <w:tabs>
          <w:tab w:val="left" w:pos="284"/>
        </w:tabs>
        <w:ind w:left="0" w:firstLine="0"/>
        <w:contextualSpacing/>
        <w:jc w:val="both"/>
        <w:rPr>
          <w:rFonts w:eastAsia="Times New Roman"/>
          <w:sz w:val="28"/>
          <w:szCs w:val="28"/>
          <w:lang w:val="uk-UA" w:eastAsia="ru-RU"/>
        </w:rPr>
      </w:pPr>
      <w:r>
        <w:rPr>
          <w:rFonts w:eastAsia="Times New Roman"/>
          <w:sz w:val="28"/>
          <w:szCs w:val="28"/>
          <w:lang w:val="uk-UA" w:eastAsia="ru-RU"/>
        </w:rPr>
        <w:t>структуру випускної роботи з історії мистецтва;</w:t>
      </w:r>
    </w:p>
    <w:p w14:paraId="17A4F12D" w14:textId="77777777" w:rsidR="000B4A60" w:rsidRDefault="000B4A60" w:rsidP="000B4A60">
      <w:pPr>
        <w:numPr>
          <w:ilvl w:val="0"/>
          <w:numId w:val="5"/>
        </w:numPr>
        <w:tabs>
          <w:tab w:val="left" w:pos="284"/>
        </w:tabs>
        <w:ind w:left="0" w:firstLine="0"/>
        <w:contextualSpacing/>
        <w:jc w:val="both"/>
        <w:rPr>
          <w:rFonts w:eastAsia="Times New Roman"/>
          <w:sz w:val="28"/>
          <w:szCs w:val="28"/>
          <w:lang w:val="uk-UA" w:eastAsia="ru-RU"/>
        </w:rPr>
      </w:pPr>
      <w:r>
        <w:rPr>
          <w:rFonts w:eastAsia="Times New Roman"/>
          <w:sz w:val="28"/>
          <w:szCs w:val="28"/>
          <w:lang w:val="uk-UA" w:eastAsia="ru-RU"/>
        </w:rPr>
        <w:t>вимоги до оформлення випускної роботи та порядку її захисту.</w:t>
      </w:r>
    </w:p>
    <w:p w14:paraId="2DC5062B" w14:textId="77777777" w:rsidR="000B4A60" w:rsidRDefault="000B4A60" w:rsidP="000B4A60">
      <w:pPr>
        <w:tabs>
          <w:tab w:val="left" w:pos="284"/>
        </w:tabs>
        <w:jc w:val="both"/>
        <w:rPr>
          <w:rFonts w:eastAsia="Times New Roman"/>
          <w:sz w:val="28"/>
          <w:szCs w:val="28"/>
          <w:lang w:val="uk-UA" w:eastAsia="ru-RU"/>
        </w:rPr>
      </w:pPr>
    </w:p>
    <w:p w14:paraId="7A8A69A6" w14:textId="77777777" w:rsidR="000B4A60" w:rsidRDefault="000B4A60" w:rsidP="000B4A60">
      <w:pPr>
        <w:tabs>
          <w:tab w:val="left" w:pos="426"/>
        </w:tabs>
        <w:jc w:val="both"/>
        <w:rPr>
          <w:i/>
          <w:sz w:val="28"/>
          <w:szCs w:val="28"/>
          <w:lang w:val="uk-UA"/>
        </w:rPr>
      </w:pPr>
      <w:r>
        <w:rPr>
          <w:b/>
          <w:sz w:val="28"/>
          <w:szCs w:val="28"/>
          <w:lang w:val="uk-UA"/>
        </w:rPr>
        <w:tab/>
      </w:r>
      <w:r>
        <w:rPr>
          <w:i/>
          <w:sz w:val="28"/>
          <w:szCs w:val="28"/>
          <w:lang w:val="uk-UA"/>
        </w:rPr>
        <w:t>Учні мають вміти:</w:t>
      </w:r>
    </w:p>
    <w:p w14:paraId="2B03F0D4" w14:textId="77777777" w:rsidR="000B4A60" w:rsidRDefault="000B4A60" w:rsidP="000B4A60">
      <w:pPr>
        <w:numPr>
          <w:ilvl w:val="0"/>
          <w:numId w:val="5"/>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lastRenderedPageBreak/>
        <w:t xml:space="preserve">здійснювати </w:t>
      </w:r>
      <w:proofErr w:type="spellStart"/>
      <w:r>
        <w:rPr>
          <w:rFonts w:eastAsia="Times New Roman"/>
          <w:sz w:val="28"/>
          <w:szCs w:val="28"/>
          <w:lang w:val="uk-UA" w:eastAsia="ru-RU"/>
        </w:rPr>
        <w:t>емоційно</w:t>
      </w:r>
      <w:proofErr w:type="spellEnd"/>
      <w:r>
        <w:rPr>
          <w:rFonts w:eastAsia="Times New Roman"/>
          <w:sz w:val="28"/>
          <w:szCs w:val="28"/>
          <w:lang w:val="uk-UA" w:eastAsia="ru-RU"/>
        </w:rPr>
        <w:t>-осмислене сприймання творів мистецтва;</w:t>
      </w:r>
    </w:p>
    <w:p w14:paraId="513AC1AB" w14:textId="77777777" w:rsidR="000B4A60" w:rsidRDefault="000B4A60" w:rsidP="000B4A60">
      <w:pPr>
        <w:numPr>
          <w:ilvl w:val="0"/>
          <w:numId w:val="5"/>
        </w:numPr>
        <w:tabs>
          <w:tab w:val="left" w:pos="426"/>
        </w:tabs>
        <w:ind w:left="0" w:firstLine="0"/>
        <w:jc w:val="both"/>
        <w:rPr>
          <w:sz w:val="28"/>
          <w:szCs w:val="28"/>
          <w:lang w:val="uk-UA"/>
        </w:rPr>
      </w:pPr>
      <w:r>
        <w:rPr>
          <w:sz w:val="28"/>
          <w:szCs w:val="28"/>
          <w:lang w:val="uk-UA"/>
        </w:rPr>
        <w:t>здійснювати самостійні науково-дослідницькі пошуки, проведені на ґрунті аналізу мистецтвознавчих джерел;</w:t>
      </w:r>
    </w:p>
    <w:p w14:paraId="56248FFE" w14:textId="77777777" w:rsidR="000B4A60" w:rsidRDefault="000B4A60" w:rsidP="000B4A60">
      <w:pPr>
        <w:numPr>
          <w:ilvl w:val="0"/>
          <w:numId w:val="5"/>
        </w:numPr>
        <w:tabs>
          <w:tab w:val="left" w:pos="426"/>
        </w:tabs>
        <w:ind w:left="0" w:firstLine="0"/>
        <w:jc w:val="both"/>
        <w:rPr>
          <w:sz w:val="28"/>
          <w:szCs w:val="28"/>
          <w:lang w:val="uk-UA"/>
        </w:rPr>
      </w:pPr>
      <w:r>
        <w:rPr>
          <w:sz w:val="28"/>
          <w:szCs w:val="28"/>
          <w:lang w:val="uk-UA"/>
        </w:rPr>
        <w:t>аналізувати та оцінювати інформацію, робити власні узагальнення та висновки, а також обґрунтовано їх обстоювати.</w:t>
      </w:r>
    </w:p>
    <w:p w14:paraId="53B4D911" w14:textId="77777777" w:rsidR="000B4A60" w:rsidRDefault="000B4A60" w:rsidP="000B4A60">
      <w:pPr>
        <w:numPr>
          <w:ilvl w:val="0"/>
          <w:numId w:val="2"/>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самостійно виконувати всі етапи написання випускної роботи; планувати, організовувати і контролювати свою роботу.</w:t>
      </w:r>
    </w:p>
    <w:p w14:paraId="5BF83A30" w14:textId="77777777" w:rsidR="000B4A60" w:rsidRDefault="000B4A60" w:rsidP="000B4A60">
      <w:pPr>
        <w:tabs>
          <w:tab w:val="left" w:pos="426"/>
        </w:tabs>
        <w:jc w:val="both"/>
        <w:rPr>
          <w:rFonts w:eastAsia="Times New Roman"/>
          <w:i/>
          <w:sz w:val="28"/>
          <w:szCs w:val="28"/>
          <w:lang w:val="uk-UA" w:eastAsia="ru-RU"/>
        </w:rPr>
      </w:pPr>
    </w:p>
    <w:p w14:paraId="5CDD3B8C" w14:textId="77777777" w:rsidR="000B4A60" w:rsidRDefault="000B4A60" w:rsidP="000B4A60">
      <w:pPr>
        <w:tabs>
          <w:tab w:val="left" w:pos="426"/>
        </w:tabs>
        <w:ind w:firstLine="426"/>
        <w:jc w:val="both"/>
        <w:rPr>
          <w:rFonts w:eastAsia="Times New Roman"/>
          <w:i/>
          <w:sz w:val="28"/>
          <w:szCs w:val="28"/>
          <w:lang w:val="uk-UA" w:eastAsia="ru-RU"/>
        </w:rPr>
      </w:pPr>
      <w:r>
        <w:rPr>
          <w:rFonts w:eastAsia="Times New Roman"/>
          <w:i/>
          <w:sz w:val="28"/>
          <w:szCs w:val="28"/>
          <w:lang w:val="uk-UA" w:eastAsia="ru-RU"/>
        </w:rPr>
        <w:t>Учні мають набути досвід:</w:t>
      </w:r>
    </w:p>
    <w:p w14:paraId="2E424A38" w14:textId="77777777" w:rsidR="000B4A60" w:rsidRDefault="000B4A60" w:rsidP="000B4A60">
      <w:pPr>
        <w:numPr>
          <w:ilvl w:val="0"/>
          <w:numId w:val="1"/>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практичної діяльності в галузі теоретичних досліджень з історії мистецтва;</w:t>
      </w:r>
    </w:p>
    <w:p w14:paraId="40261073" w14:textId="77777777" w:rsidR="000B4A60" w:rsidRDefault="000B4A60" w:rsidP="000B4A60">
      <w:pPr>
        <w:numPr>
          <w:ilvl w:val="0"/>
          <w:numId w:val="1"/>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створення власних науково-дослідницьких робіт з історії мистецтва;</w:t>
      </w:r>
    </w:p>
    <w:p w14:paraId="0F51D7E8" w14:textId="77777777" w:rsidR="000B4A60" w:rsidRDefault="000B4A60" w:rsidP="000B4A60">
      <w:pPr>
        <w:numPr>
          <w:ilvl w:val="0"/>
          <w:numId w:val="1"/>
        </w:numPr>
        <w:tabs>
          <w:tab w:val="left" w:pos="426"/>
        </w:tabs>
        <w:ind w:left="0" w:firstLine="0"/>
        <w:contextualSpacing/>
        <w:jc w:val="both"/>
        <w:rPr>
          <w:rFonts w:eastAsia="Times New Roman"/>
          <w:sz w:val="28"/>
          <w:szCs w:val="28"/>
          <w:lang w:val="uk-UA" w:eastAsia="ru-RU"/>
        </w:rPr>
      </w:pPr>
      <w:r>
        <w:rPr>
          <w:rFonts w:eastAsia="Times New Roman"/>
          <w:sz w:val="28"/>
          <w:szCs w:val="28"/>
          <w:lang w:val="uk-UA" w:eastAsia="ru-RU"/>
        </w:rPr>
        <w:t>самореалізації в соціумі засобами мистецтва та</w:t>
      </w:r>
      <w:r>
        <w:rPr>
          <w:rFonts w:ascii="Calibri" w:eastAsia="Times New Roman" w:hAnsi="Calibri"/>
          <w:sz w:val="22"/>
          <w:szCs w:val="22"/>
          <w:lang w:val="uk-UA" w:eastAsia="ru-RU"/>
        </w:rPr>
        <w:t xml:space="preserve"> </w:t>
      </w:r>
      <w:r>
        <w:rPr>
          <w:rFonts w:eastAsia="Times New Roman"/>
          <w:sz w:val="28"/>
          <w:szCs w:val="28"/>
          <w:lang w:val="uk-UA" w:eastAsia="ru-RU"/>
        </w:rPr>
        <w:t>соціально-творчої активності.</w:t>
      </w:r>
    </w:p>
    <w:p w14:paraId="51D4A7BC" w14:textId="77777777" w:rsidR="000B4A60" w:rsidRDefault="000B4A60" w:rsidP="000B4A60">
      <w:pPr>
        <w:ind w:firstLine="426"/>
        <w:jc w:val="both"/>
        <w:rPr>
          <w:rFonts w:ascii="Times New Roman CYR" w:eastAsia="Times New Roman" w:hAnsi="Times New Roman CYR" w:cs="Times New Roman CYR"/>
          <w:b/>
          <w:sz w:val="28"/>
          <w:szCs w:val="28"/>
          <w:lang w:val="uk-UA" w:eastAsia="ru-RU"/>
        </w:rPr>
      </w:pPr>
    </w:p>
    <w:p w14:paraId="6633C9EF" w14:textId="77777777" w:rsidR="000B4A60" w:rsidRDefault="000B4A60" w:rsidP="000B4A60">
      <w:pPr>
        <w:ind w:firstLine="426"/>
        <w:jc w:val="both"/>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b/>
          <w:sz w:val="28"/>
          <w:szCs w:val="28"/>
          <w:lang w:val="uk-UA" w:eastAsia="ru-RU"/>
        </w:rPr>
        <w:t xml:space="preserve">Формою демонстрації досягнень учнів є </w:t>
      </w:r>
      <w:r>
        <w:rPr>
          <w:rFonts w:ascii="Times New Roman CYR" w:eastAsia="Times New Roman" w:hAnsi="Times New Roman CYR" w:cs="Times New Roman CYR"/>
          <w:sz w:val="28"/>
          <w:szCs w:val="28"/>
          <w:lang w:val="uk-UA" w:eastAsia="ru-RU"/>
        </w:rPr>
        <w:t>захист випускної роботи з історії мистецтва.</w:t>
      </w:r>
    </w:p>
    <w:p w14:paraId="6BD6D294" w14:textId="77777777" w:rsidR="000B4A60" w:rsidRDefault="000B4A60" w:rsidP="000B4A60">
      <w:pPr>
        <w:rPr>
          <w:b/>
          <w:sz w:val="28"/>
          <w:szCs w:val="28"/>
          <w:lang w:val="uk-UA"/>
        </w:rPr>
      </w:pPr>
    </w:p>
    <w:p w14:paraId="2B59622A" w14:textId="77777777" w:rsidR="000B4A60" w:rsidRDefault="000B4A60" w:rsidP="000B4A60">
      <w:pPr>
        <w:jc w:val="center"/>
        <w:rPr>
          <w:b/>
          <w:sz w:val="28"/>
          <w:szCs w:val="28"/>
          <w:lang w:val="uk-UA"/>
        </w:rPr>
      </w:pPr>
      <w:r>
        <w:rPr>
          <w:b/>
          <w:sz w:val="28"/>
          <w:szCs w:val="28"/>
          <w:lang w:val="uk-UA"/>
        </w:rPr>
        <w:t>ЛІТЕРАТУРА</w:t>
      </w:r>
    </w:p>
    <w:p w14:paraId="1F17BC67" w14:textId="77777777" w:rsidR="000B4A60" w:rsidRDefault="000B4A60" w:rsidP="000B4A60">
      <w:pPr>
        <w:tabs>
          <w:tab w:val="left" w:pos="900"/>
          <w:tab w:val="left" w:pos="5400"/>
        </w:tabs>
        <w:jc w:val="center"/>
        <w:rPr>
          <w:b/>
          <w:sz w:val="32"/>
          <w:szCs w:val="32"/>
          <w:lang w:val="uk-UA"/>
        </w:rPr>
      </w:pPr>
    </w:p>
    <w:p w14:paraId="6CA37868" w14:textId="77777777" w:rsidR="000B4A60" w:rsidRDefault="000B4A60" w:rsidP="000B4A60">
      <w:pPr>
        <w:jc w:val="center"/>
        <w:rPr>
          <w:b/>
          <w:sz w:val="28"/>
          <w:szCs w:val="28"/>
          <w:lang w:val="uk-UA"/>
        </w:rPr>
      </w:pPr>
      <w:r>
        <w:rPr>
          <w:b/>
          <w:sz w:val="28"/>
          <w:szCs w:val="28"/>
          <w:lang w:val="uk-UA"/>
        </w:rPr>
        <w:t>Література з історії мистецтва</w:t>
      </w:r>
    </w:p>
    <w:p w14:paraId="564F2870" w14:textId="77777777" w:rsidR="000B4A60" w:rsidRDefault="000B4A60" w:rsidP="000B4A60">
      <w:pPr>
        <w:tabs>
          <w:tab w:val="left" w:pos="426"/>
        </w:tabs>
        <w:ind w:hanging="426"/>
        <w:jc w:val="both"/>
        <w:rPr>
          <w:sz w:val="28"/>
          <w:szCs w:val="28"/>
          <w:lang w:val="uk-UA"/>
        </w:rPr>
      </w:pPr>
    </w:p>
    <w:p w14:paraId="35CF37DD" w14:textId="77777777" w:rsidR="000B4A60" w:rsidRDefault="000B4A60" w:rsidP="000B4A60">
      <w:pPr>
        <w:numPr>
          <w:ilvl w:val="0"/>
          <w:numId w:val="6"/>
        </w:numPr>
        <w:tabs>
          <w:tab w:val="num" w:pos="284"/>
          <w:tab w:val="left" w:pos="426"/>
          <w:tab w:val="left" w:pos="567"/>
        </w:tabs>
        <w:ind w:left="284" w:firstLine="0"/>
        <w:jc w:val="both"/>
        <w:rPr>
          <w:sz w:val="28"/>
          <w:szCs w:val="28"/>
          <w:lang w:val="uk-UA"/>
        </w:rPr>
      </w:pPr>
      <w:proofErr w:type="spellStart"/>
      <w:r>
        <w:rPr>
          <w:sz w:val="28"/>
          <w:szCs w:val="28"/>
          <w:lang w:val="uk-UA"/>
        </w:rPr>
        <w:t>Алексеева</w:t>
      </w:r>
      <w:proofErr w:type="spellEnd"/>
      <w:r>
        <w:rPr>
          <w:sz w:val="28"/>
          <w:szCs w:val="28"/>
          <w:lang w:val="uk-UA"/>
        </w:rPr>
        <w:t xml:space="preserve"> В. А. </w:t>
      </w:r>
      <w:proofErr w:type="spellStart"/>
      <w:r>
        <w:rPr>
          <w:sz w:val="28"/>
          <w:szCs w:val="28"/>
          <w:lang w:val="uk-UA"/>
        </w:rPr>
        <w:t>Что</w:t>
      </w:r>
      <w:proofErr w:type="spellEnd"/>
      <w:r>
        <w:rPr>
          <w:sz w:val="28"/>
          <w:szCs w:val="28"/>
          <w:lang w:val="uk-UA"/>
        </w:rPr>
        <w:t xml:space="preserve"> </w:t>
      </w:r>
      <w:proofErr w:type="spellStart"/>
      <w:r>
        <w:rPr>
          <w:sz w:val="28"/>
          <w:szCs w:val="28"/>
          <w:lang w:val="uk-UA"/>
        </w:rPr>
        <w:t>такое</w:t>
      </w:r>
      <w:proofErr w:type="spellEnd"/>
      <w:r>
        <w:rPr>
          <w:sz w:val="28"/>
          <w:szCs w:val="28"/>
          <w:lang w:val="uk-UA"/>
        </w:rPr>
        <w:t xml:space="preserve"> </w:t>
      </w:r>
      <w:proofErr w:type="spellStart"/>
      <w:r>
        <w:rPr>
          <w:sz w:val="28"/>
          <w:szCs w:val="28"/>
          <w:lang w:val="uk-UA"/>
        </w:rPr>
        <w:t>искусство</w:t>
      </w:r>
      <w:proofErr w:type="spellEnd"/>
      <w:r>
        <w:rPr>
          <w:sz w:val="28"/>
          <w:szCs w:val="28"/>
          <w:lang w:val="uk-UA"/>
        </w:rPr>
        <w:t>. — М., 1991.</w:t>
      </w:r>
    </w:p>
    <w:p w14:paraId="699EF7B1"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Алпатов</w:t>
      </w:r>
      <w:proofErr w:type="spellEnd"/>
      <w:r>
        <w:rPr>
          <w:sz w:val="28"/>
          <w:szCs w:val="28"/>
          <w:lang w:val="uk-UA"/>
        </w:rPr>
        <w:t xml:space="preserve"> В. М. </w:t>
      </w:r>
      <w:proofErr w:type="spellStart"/>
      <w:r>
        <w:rPr>
          <w:sz w:val="28"/>
          <w:szCs w:val="28"/>
          <w:lang w:val="uk-UA"/>
        </w:rPr>
        <w:t>Этюды</w:t>
      </w:r>
      <w:proofErr w:type="spellEnd"/>
      <w:r>
        <w:rPr>
          <w:sz w:val="28"/>
          <w:szCs w:val="28"/>
          <w:lang w:val="uk-UA"/>
        </w:rPr>
        <w:t xml:space="preserve"> по </w:t>
      </w:r>
      <w:proofErr w:type="spellStart"/>
      <w:r>
        <w:rPr>
          <w:sz w:val="28"/>
          <w:szCs w:val="28"/>
          <w:lang w:val="uk-UA"/>
        </w:rPr>
        <w:t>всеобщей</w:t>
      </w:r>
      <w:proofErr w:type="spellEnd"/>
      <w:r>
        <w:rPr>
          <w:sz w:val="28"/>
          <w:szCs w:val="28"/>
          <w:lang w:val="uk-UA"/>
        </w:rPr>
        <w:t xml:space="preserve"> </w:t>
      </w:r>
      <w:proofErr w:type="spellStart"/>
      <w:r>
        <w:rPr>
          <w:sz w:val="28"/>
          <w:szCs w:val="28"/>
          <w:lang w:val="uk-UA"/>
        </w:rPr>
        <w:t>истории</w:t>
      </w:r>
      <w:proofErr w:type="spellEnd"/>
      <w:r>
        <w:rPr>
          <w:sz w:val="28"/>
          <w:szCs w:val="28"/>
          <w:lang w:val="uk-UA"/>
        </w:rPr>
        <w:t xml:space="preserve"> </w:t>
      </w:r>
      <w:proofErr w:type="spellStart"/>
      <w:r>
        <w:rPr>
          <w:sz w:val="28"/>
          <w:szCs w:val="28"/>
          <w:lang w:val="uk-UA"/>
        </w:rPr>
        <w:t>искусств</w:t>
      </w:r>
      <w:proofErr w:type="spellEnd"/>
      <w:r>
        <w:rPr>
          <w:sz w:val="28"/>
          <w:szCs w:val="28"/>
          <w:lang w:val="uk-UA"/>
        </w:rPr>
        <w:t>. — М., 1979.</w:t>
      </w:r>
    </w:p>
    <w:p w14:paraId="12913C69"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Асєєв Ю. С. Джерела. Мистецтво Київської Русі. — К., 1980.</w:t>
      </w:r>
    </w:p>
    <w:p w14:paraId="68C74C54"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Асєєв Ю. С. Шедеври світової архітектури. — К., 1982.</w:t>
      </w:r>
    </w:p>
    <w:p w14:paraId="40C81798"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Білецький П. О. Українське мистецтво другої половини XVII - XVIII  ст. — К., 1981.</w:t>
      </w:r>
    </w:p>
    <w:p w14:paraId="573DFD55"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 xml:space="preserve">Випер Б. Р. </w:t>
      </w:r>
      <w:proofErr w:type="spellStart"/>
      <w:r>
        <w:rPr>
          <w:sz w:val="28"/>
          <w:szCs w:val="28"/>
          <w:lang w:val="uk-UA"/>
        </w:rPr>
        <w:t>Искусство</w:t>
      </w:r>
      <w:proofErr w:type="spellEnd"/>
      <w:r>
        <w:rPr>
          <w:sz w:val="28"/>
          <w:szCs w:val="28"/>
          <w:lang w:val="uk-UA"/>
        </w:rPr>
        <w:t xml:space="preserve"> </w:t>
      </w:r>
      <w:proofErr w:type="spellStart"/>
      <w:r>
        <w:rPr>
          <w:sz w:val="28"/>
          <w:szCs w:val="28"/>
          <w:lang w:val="uk-UA"/>
        </w:rPr>
        <w:t>Древней</w:t>
      </w:r>
      <w:proofErr w:type="spellEnd"/>
      <w:r>
        <w:rPr>
          <w:sz w:val="28"/>
          <w:szCs w:val="28"/>
          <w:lang w:val="uk-UA"/>
        </w:rPr>
        <w:t xml:space="preserve"> </w:t>
      </w:r>
      <w:proofErr w:type="spellStart"/>
      <w:r>
        <w:rPr>
          <w:sz w:val="28"/>
          <w:szCs w:val="28"/>
          <w:lang w:val="uk-UA"/>
        </w:rPr>
        <w:t>Греции</w:t>
      </w:r>
      <w:proofErr w:type="spellEnd"/>
      <w:r>
        <w:rPr>
          <w:sz w:val="28"/>
          <w:szCs w:val="28"/>
          <w:lang w:val="uk-UA"/>
        </w:rPr>
        <w:t>. — М., 1972.</w:t>
      </w:r>
    </w:p>
    <w:p w14:paraId="002C7AED"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Всеобщая</w:t>
      </w:r>
      <w:proofErr w:type="spellEnd"/>
      <w:r>
        <w:rPr>
          <w:sz w:val="28"/>
          <w:szCs w:val="28"/>
          <w:lang w:val="uk-UA"/>
        </w:rPr>
        <w:t xml:space="preserve"> </w:t>
      </w:r>
      <w:proofErr w:type="spellStart"/>
      <w:r>
        <w:rPr>
          <w:sz w:val="28"/>
          <w:szCs w:val="28"/>
          <w:lang w:val="uk-UA"/>
        </w:rPr>
        <w:t>история</w:t>
      </w:r>
      <w:proofErr w:type="spellEnd"/>
      <w:r>
        <w:rPr>
          <w:sz w:val="28"/>
          <w:szCs w:val="28"/>
          <w:lang w:val="uk-UA"/>
        </w:rPr>
        <w:t xml:space="preserve"> </w:t>
      </w:r>
      <w:proofErr w:type="spellStart"/>
      <w:r>
        <w:rPr>
          <w:sz w:val="28"/>
          <w:szCs w:val="28"/>
          <w:lang w:val="uk-UA"/>
        </w:rPr>
        <w:t>искусств</w:t>
      </w:r>
      <w:proofErr w:type="spellEnd"/>
      <w:r>
        <w:rPr>
          <w:sz w:val="28"/>
          <w:szCs w:val="28"/>
          <w:lang w:val="uk-UA"/>
        </w:rPr>
        <w:t>. В 6 т.— М., 1956-1966.</w:t>
      </w:r>
    </w:p>
    <w:p w14:paraId="45748FCB"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Гольдштейн</w:t>
      </w:r>
      <w:proofErr w:type="spellEnd"/>
      <w:r>
        <w:rPr>
          <w:sz w:val="28"/>
          <w:szCs w:val="28"/>
          <w:lang w:val="uk-UA"/>
        </w:rPr>
        <w:t xml:space="preserve"> А. Ф. Зодчество. — М., 1979.</w:t>
      </w:r>
    </w:p>
    <w:p w14:paraId="23BD3358"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Декоративно</w:t>
      </w:r>
      <w:proofErr w:type="spellEnd"/>
      <w:r>
        <w:rPr>
          <w:sz w:val="28"/>
          <w:szCs w:val="28"/>
          <w:lang w:val="uk-UA"/>
        </w:rPr>
        <w:t>-ужиткове мистецтво. Словник. В 2 т. — Львів, 2000.</w:t>
      </w:r>
    </w:p>
    <w:p w14:paraId="2C677B9B"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Дмитриева</w:t>
      </w:r>
      <w:proofErr w:type="spellEnd"/>
      <w:r>
        <w:rPr>
          <w:sz w:val="28"/>
          <w:szCs w:val="28"/>
          <w:lang w:val="uk-UA"/>
        </w:rPr>
        <w:t xml:space="preserve"> Н. А. </w:t>
      </w:r>
      <w:proofErr w:type="spellStart"/>
      <w:r>
        <w:rPr>
          <w:sz w:val="28"/>
          <w:szCs w:val="28"/>
          <w:lang w:val="uk-UA"/>
        </w:rPr>
        <w:t>Краткая</w:t>
      </w:r>
      <w:proofErr w:type="spellEnd"/>
      <w:r>
        <w:rPr>
          <w:sz w:val="28"/>
          <w:szCs w:val="28"/>
          <w:lang w:val="uk-UA"/>
        </w:rPr>
        <w:t xml:space="preserve"> </w:t>
      </w:r>
      <w:proofErr w:type="spellStart"/>
      <w:r>
        <w:rPr>
          <w:sz w:val="28"/>
          <w:szCs w:val="28"/>
          <w:lang w:val="uk-UA"/>
        </w:rPr>
        <w:t>история</w:t>
      </w:r>
      <w:proofErr w:type="spellEnd"/>
      <w:r>
        <w:rPr>
          <w:sz w:val="28"/>
          <w:szCs w:val="28"/>
          <w:lang w:val="uk-UA"/>
        </w:rPr>
        <w:t xml:space="preserve"> </w:t>
      </w:r>
      <w:proofErr w:type="spellStart"/>
      <w:r>
        <w:rPr>
          <w:sz w:val="28"/>
          <w:szCs w:val="28"/>
          <w:lang w:val="uk-UA"/>
        </w:rPr>
        <w:t>искусств</w:t>
      </w:r>
      <w:proofErr w:type="spellEnd"/>
      <w:r>
        <w:rPr>
          <w:sz w:val="28"/>
          <w:szCs w:val="28"/>
          <w:lang w:val="uk-UA"/>
        </w:rPr>
        <w:t>. — М., 1968.</w:t>
      </w:r>
    </w:p>
    <w:p w14:paraId="18FDAB79"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История</w:t>
      </w:r>
      <w:proofErr w:type="spellEnd"/>
      <w:r>
        <w:rPr>
          <w:sz w:val="28"/>
          <w:szCs w:val="28"/>
          <w:lang w:val="uk-UA"/>
        </w:rPr>
        <w:t xml:space="preserve"> </w:t>
      </w:r>
      <w:proofErr w:type="spellStart"/>
      <w:r>
        <w:rPr>
          <w:sz w:val="28"/>
          <w:szCs w:val="28"/>
          <w:lang w:val="uk-UA"/>
        </w:rPr>
        <w:t>зарубежного</w:t>
      </w:r>
      <w:proofErr w:type="spellEnd"/>
      <w:r>
        <w:rPr>
          <w:sz w:val="28"/>
          <w:szCs w:val="28"/>
          <w:lang w:val="uk-UA"/>
        </w:rPr>
        <w:t xml:space="preserve"> </w:t>
      </w:r>
      <w:proofErr w:type="spellStart"/>
      <w:r>
        <w:rPr>
          <w:sz w:val="28"/>
          <w:szCs w:val="28"/>
          <w:lang w:val="uk-UA"/>
        </w:rPr>
        <w:t>искусства</w:t>
      </w:r>
      <w:proofErr w:type="spellEnd"/>
      <w:r>
        <w:rPr>
          <w:sz w:val="28"/>
          <w:szCs w:val="28"/>
          <w:lang w:val="uk-UA"/>
        </w:rPr>
        <w:t>. — М., 1983.</w:t>
      </w:r>
    </w:p>
    <w:p w14:paraId="56A80358"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История</w:t>
      </w:r>
      <w:proofErr w:type="spellEnd"/>
      <w:r>
        <w:rPr>
          <w:sz w:val="28"/>
          <w:szCs w:val="28"/>
          <w:lang w:val="uk-UA"/>
        </w:rPr>
        <w:t xml:space="preserve"> </w:t>
      </w:r>
      <w:proofErr w:type="spellStart"/>
      <w:r>
        <w:rPr>
          <w:sz w:val="28"/>
          <w:szCs w:val="28"/>
          <w:lang w:val="uk-UA"/>
        </w:rPr>
        <w:t>искусства</w:t>
      </w:r>
      <w:proofErr w:type="spellEnd"/>
      <w:r>
        <w:rPr>
          <w:sz w:val="28"/>
          <w:szCs w:val="28"/>
          <w:lang w:val="uk-UA"/>
        </w:rPr>
        <w:t xml:space="preserve"> </w:t>
      </w:r>
      <w:proofErr w:type="spellStart"/>
      <w:r>
        <w:rPr>
          <w:sz w:val="28"/>
          <w:szCs w:val="28"/>
          <w:lang w:val="uk-UA"/>
        </w:rPr>
        <w:t>зарубежных</w:t>
      </w:r>
      <w:proofErr w:type="spellEnd"/>
      <w:r>
        <w:rPr>
          <w:sz w:val="28"/>
          <w:szCs w:val="28"/>
          <w:lang w:val="uk-UA"/>
        </w:rPr>
        <w:t xml:space="preserve"> </w:t>
      </w:r>
      <w:proofErr w:type="spellStart"/>
      <w:r>
        <w:rPr>
          <w:sz w:val="28"/>
          <w:szCs w:val="28"/>
          <w:lang w:val="uk-UA"/>
        </w:rPr>
        <w:t>стран</w:t>
      </w:r>
      <w:proofErr w:type="spellEnd"/>
      <w:r>
        <w:rPr>
          <w:sz w:val="28"/>
          <w:szCs w:val="28"/>
          <w:lang w:val="uk-UA"/>
        </w:rPr>
        <w:t>. — М., 1980.</w:t>
      </w:r>
    </w:p>
    <w:p w14:paraId="06951E44"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Історія української культури / за ред. І. Крип’якевича. —К., 1994.</w:t>
      </w:r>
    </w:p>
    <w:p w14:paraId="21B6BB45"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 xml:space="preserve">Історія української архітектури / за ред.. В. І. </w:t>
      </w:r>
      <w:proofErr w:type="spellStart"/>
      <w:r>
        <w:rPr>
          <w:sz w:val="28"/>
          <w:szCs w:val="28"/>
          <w:lang w:val="uk-UA"/>
        </w:rPr>
        <w:t>Тимофієнка</w:t>
      </w:r>
      <w:proofErr w:type="spellEnd"/>
      <w:r>
        <w:rPr>
          <w:sz w:val="28"/>
          <w:szCs w:val="28"/>
          <w:lang w:val="uk-UA"/>
        </w:rPr>
        <w:t>. — К., 2003.</w:t>
      </w:r>
    </w:p>
    <w:p w14:paraId="7A3B121E"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Крвавич</w:t>
      </w:r>
      <w:proofErr w:type="spellEnd"/>
      <w:r>
        <w:rPr>
          <w:sz w:val="28"/>
          <w:szCs w:val="28"/>
          <w:lang w:val="uk-UA"/>
        </w:rPr>
        <w:t xml:space="preserve"> Д. П., </w:t>
      </w:r>
      <w:proofErr w:type="spellStart"/>
      <w:r>
        <w:rPr>
          <w:sz w:val="28"/>
          <w:szCs w:val="28"/>
          <w:lang w:val="uk-UA"/>
        </w:rPr>
        <w:t>Овсійчук</w:t>
      </w:r>
      <w:proofErr w:type="spellEnd"/>
      <w:r>
        <w:rPr>
          <w:sz w:val="28"/>
          <w:szCs w:val="28"/>
          <w:lang w:val="uk-UA"/>
        </w:rPr>
        <w:t xml:space="preserve"> В. А., </w:t>
      </w:r>
      <w:proofErr w:type="spellStart"/>
      <w:r>
        <w:rPr>
          <w:sz w:val="28"/>
          <w:szCs w:val="28"/>
          <w:lang w:val="uk-UA"/>
        </w:rPr>
        <w:t>Черепанова</w:t>
      </w:r>
      <w:proofErr w:type="spellEnd"/>
      <w:r>
        <w:rPr>
          <w:sz w:val="28"/>
          <w:szCs w:val="28"/>
          <w:lang w:val="uk-UA"/>
        </w:rPr>
        <w:t xml:space="preserve"> С. О. Українське мистецтво: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У 3 ч. Ч 1. — Львів., 2003.</w:t>
      </w:r>
    </w:p>
    <w:p w14:paraId="4732F0C0"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Крвавич</w:t>
      </w:r>
      <w:proofErr w:type="spellEnd"/>
      <w:r>
        <w:rPr>
          <w:sz w:val="28"/>
          <w:szCs w:val="28"/>
          <w:lang w:val="uk-UA"/>
        </w:rPr>
        <w:t xml:space="preserve"> Д. П., </w:t>
      </w:r>
      <w:proofErr w:type="spellStart"/>
      <w:r>
        <w:rPr>
          <w:sz w:val="28"/>
          <w:szCs w:val="28"/>
          <w:lang w:val="uk-UA"/>
        </w:rPr>
        <w:t>Овсійчук</w:t>
      </w:r>
      <w:proofErr w:type="spellEnd"/>
      <w:r>
        <w:rPr>
          <w:sz w:val="28"/>
          <w:szCs w:val="28"/>
          <w:lang w:val="uk-UA"/>
        </w:rPr>
        <w:t xml:space="preserve"> В. А., </w:t>
      </w:r>
      <w:proofErr w:type="spellStart"/>
      <w:r>
        <w:rPr>
          <w:sz w:val="28"/>
          <w:szCs w:val="28"/>
          <w:lang w:val="uk-UA"/>
        </w:rPr>
        <w:t>Черепанова</w:t>
      </w:r>
      <w:proofErr w:type="spellEnd"/>
      <w:r>
        <w:rPr>
          <w:sz w:val="28"/>
          <w:szCs w:val="28"/>
          <w:lang w:val="uk-UA"/>
        </w:rPr>
        <w:t xml:space="preserve"> С. О. Українське мистецтво: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У 3 ч. Ч 2. — Львів., 2004.</w:t>
      </w:r>
    </w:p>
    <w:p w14:paraId="084AC64D"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 xml:space="preserve">Лобановський Б. Б., </w:t>
      </w:r>
      <w:proofErr w:type="spellStart"/>
      <w:r>
        <w:rPr>
          <w:sz w:val="28"/>
          <w:szCs w:val="28"/>
          <w:lang w:val="uk-UA"/>
        </w:rPr>
        <w:t>Говдя</w:t>
      </w:r>
      <w:proofErr w:type="spellEnd"/>
      <w:r>
        <w:rPr>
          <w:sz w:val="28"/>
          <w:szCs w:val="28"/>
          <w:lang w:val="uk-UA"/>
        </w:rPr>
        <w:t xml:space="preserve"> П. І. Українське мистецтво другої половини ХІХ - початку ХХ ст. — К., 1983.</w:t>
      </w:r>
    </w:p>
    <w:p w14:paraId="37A63591"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Матье</w:t>
      </w:r>
      <w:proofErr w:type="spellEnd"/>
      <w:r>
        <w:rPr>
          <w:sz w:val="28"/>
          <w:szCs w:val="28"/>
          <w:lang w:val="uk-UA"/>
        </w:rPr>
        <w:t xml:space="preserve"> М. Э. </w:t>
      </w:r>
      <w:proofErr w:type="spellStart"/>
      <w:r>
        <w:rPr>
          <w:sz w:val="28"/>
          <w:szCs w:val="28"/>
          <w:lang w:val="uk-UA"/>
        </w:rPr>
        <w:t>Искусство</w:t>
      </w:r>
      <w:proofErr w:type="spellEnd"/>
      <w:r>
        <w:rPr>
          <w:sz w:val="28"/>
          <w:szCs w:val="28"/>
          <w:lang w:val="uk-UA"/>
        </w:rPr>
        <w:t xml:space="preserve"> </w:t>
      </w:r>
      <w:proofErr w:type="spellStart"/>
      <w:r>
        <w:rPr>
          <w:sz w:val="28"/>
          <w:szCs w:val="28"/>
          <w:lang w:val="uk-UA"/>
        </w:rPr>
        <w:t>Древнего</w:t>
      </w:r>
      <w:proofErr w:type="spellEnd"/>
      <w:r>
        <w:rPr>
          <w:sz w:val="28"/>
          <w:szCs w:val="28"/>
          <w:lang w:val="uk-UA"/>
        </w:rPr>
        <w:t xml:space="preserve"> </w:t>
      </w:r>
      <w:proofErr w:type="spellStart"/>
      <w:r>
        <w:rPr>
          <w:sz w:val="28"/>
          <w:szCs w:val="28"/>
          <w:lang w:val="uk-UA"/>
        </w:rPr>
        <w:t>Египта</w:t>
      </w:r>
      <w:proofErr w:type="spellEnd"/>
      <w:r>
        <w:rPr>
          <w:sz w:val="28"/>
          <w:szCs w:val="28"/>
          <w:lang w:val="uk-UA"/>
        </w:rPr>
        <w:t>. — М., 1958.</w:t>
      </w:r>
    </w:p>
    <w:p w14:paraId="7E61BAFD"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lastRenderedPageBreak/>
        <w:t>Мєднікова</w:t>
      </w:r>
      <w:proofErr w:type="spellEnd"/>
      <w:r>
        <w:rPr>
          <w:sz w:val="28"/>
          <w:szCs w:val="28"/>
          <w:lang w:val="uk-UA"/>
        </w:rPr>
        <w:t xml:space="preserve"> Г. С. Українська і зарубіжна культура ХХ століття: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 К., 2002.</w:t>
      </w:r>
    </w:p>
    <w:p w14:paraId="064F6869"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Нессельштраус</w:t>
      </w:r>
      <w:proofErr w:type="spellEnd"/>
      <w:r>
        <w:rPr>
          <w:sz w:val="28"/>
          <w:szCs w:val="28"/>
          <w:lang w:val="uk-UA"/>
        </w:rPr>
        <w:t xml:space="preserve"> У. Г. </w:t>
      </w:r>
      <w:proofErr w:type="spellStart"/>
      <w:r>
        <w:rPr>
          <w:sz w:val="28"/>
          <w:szCs w:val="28"/>
          <w:lang w:val="uk-UA"/>
        </w:rPr>
        <w:t>Искусство</w:t>
      </w:r>
      <w:proofErr w:type="spellEnd"/>
      <w:r>
        <w:rPr>
          <w:sz w:val="28"/>
          <w:szCs w:val="28"/>
          <w:lang w:val="uk-UA"/>
        </w:rPr>
        <w:t xml:space="preserve"> </w:t>
      </w:r>
      <w:proofErr w:type="spellStart"/>
      <w:r>
        <w:rPr>
          <w:sz w:val="28"/>
          <w:szCs w:val="28"/>
          <w:lang w:val="uk-UA"/>
        </w:rPr>
        <w:t>Западной</w:t>
      </w:r>
      <w:proofErr w:type="spellEnd"/>
      <w:r>
        <w:rPr>
          <w:sz w:val="28"/>
          <w:szCs w:val="28"/>
          <w:lang w:val="uk-UA"/>
        </w:rPr>
        <w:t xml:space="preserve"> </w:t>
      </w:r>
      <w:proofErr w:type="spellStart"/>
      <w:r>
        <w:rPr>
          <w:sz w:val="28"/>
          <w:szCs w:val="28"/>
          <w:lang w:val="uk-UA"/>
        </w:rPr>
        <w:t>Европы</w:t>
      </w:r>
      <w:proofErr w:type="spellEnd"/>
      <w:r>
        <w:rPr>
          <w:sz w:val="28"/>
          <w:szCs w:val="28"/>
          <w:lang w:val="uk-UA"/>
        </w:rPr>
        <w:t xml:space="preserve"> в </w:t>
      </w:r>
      <w:proofErr w:type="spellStart"/>
      <w:r>
        <w:rPr>
          <w:sz w:val="28"/>
          <w:szCs w:val="28"/>
          <w:lang w:val="uk-UA"/>
        </w:rPr>
        <w:t>средние</w:t>
      </w:r>
      <w:proofErr w:type="spellEnd"/>
      <w:r>
        <w:rPr>
          <w:sz w:val="28"/>
          <w:szCs w:val="28"/>
          <w:lang w:val="uk-UA"/>
        </w:rPr>
        <w:t xml:space="preserve"> </w:t>
      </w:r>
      <w:proofErr w:type="spellStart"/>
      <w:r>
        <w:rPr>
          <w:sz w:val="28"/>
          <w:szCs w:val="28"/>
          <w:lang w:val="uk-UA"/>
        </w:rPr>
        <w:t>века</w:t>
      </w:r>
      <w:proofErr w:type="spellEnd"/>
      <w:r>
        <w:rPr>
          <w:sz w:val="28"/>
          <w:szCs w:val="28"/>
          <w:lang w:val="uk-UA"/>
        </w:rPr>
        <w:t>.—М., 1964.</w:t>
      </w:r>
    </w:p>
    <w:p w14:paraId="2F653839"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Овсійчук</w:t>
      </w:r>
      <w:proofErr w:type="spellEnd"/>
      <w:r>
        <w:rPr>
          <w:sz w:val="28"/>
          <w:szCs w:val="28"/>
          <w:lang w:val="uk-UA"/>
        </w:rPr>
        <w:t xml:space="preserve"> В. А. Українське мистецтво XIV- першої половини XVII ст.—К., 1985.</w:t>
      </w:r>
    </w:p>
    <w:p w14:paraId="592A9F66"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 xml:space="preserve">Павлов В. В. </w:t>
      </w:r>
      <w:proofErr w:type="spellStart"/>
      <w:r>
        <w:rPr>
          <w:sz w:val="28"/>
          <w:szCs w:val="28"/>
          <w:lang w:val="uk-UA"/>
        </w:rPr>
        <w:t>Образы</w:t>
      </w:r>
      <w:proofErr w:type="spellEnd"/>
      <w:r>
        <w:rPr>
          <w:sz w:val="28"/>
          <w:szCs w:val="28"/>
          <w:lang w:val="uk-UA"/>
        </w:rPr>
        <w:t xml:space="preserve"> прекрасного. — М., 1979.</w:t>
      </w:r>
    </w:p>
    <w:p w14:paraId="5331EAD7"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Степовик Д. В. Українське мистецтво першої половини ХІХ ст. — К., 1982.</w:t>
      </w:r>
    </w:p>
    <w:p w14:paraId="3D0B0B54"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Степовик Д. В. Історія української ікони Х-ХХ століть. — К., 1996.</w:t>
      </w:r>
    </w:p>
    <w:p w14:paraId="6BBE6B75"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 xml:space="preserve">Теорія та історія світової та вітчизняної культури. — К., 1994. </w:t>
      </w:r>
    </w:p>
    <w:p w14:paraId="032D4E76"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Теорія та історія світової та вітчизняної культури. — Львів, 1993.</w:t>
      </w:r>
    </w:p>
    <w:p w14:paraId="7C27A828"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Українська культура. Лекції за ред.. Д. Антоновича. — К., 1993.</w:t>
      </w:r>
    </w:p>
    <w:p w14:paraId="186AF594"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Українська графіка ХІ- початку ХХ ст. — К., 1994.</w:t>
      </w:r>
    </w:p>
    <w:p w14:paraId="5A5C00A9"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r>
        <w:rPr>
          <w:sz w:val="28"/>
          <w:szCs w:val="28"/>
          <w:lang w:val="uk-UA"/>
        </w:rPr>
        <w:t>Українське мистецтво та архітектура кінця ХІХ- початку ХХ ст. — К., 2002.</w:t>
      </w:r>
    </w:p>
    <w:p w14:paraId="169241B1" w14:textId="77777777" w:rsidR="000B4A60" w:rsidRDefault="000B4A60" w:rsidP="000B4A60">
      <w:pPr>
        <w:numPr>
          <w:ilvl w:val="0"/>
          <w:numId w:val="6"/>
        </w:numPr>
        <w:tabs>
          <w:tab w:val="num" w:pos="284"/>
          <w:tab w:val="left" w:pos="426"/>
          <w:tab w:val="left" w:pos="567"/>
        </w:tabs>
        <w:ind w:left="284" w:hanging="426"/>
        <w:jc w:val="both"/>
        <w:rPr>
          <w:sz w:val="28"/>
          <w:szCs w:val="28"/>
          <w:lang w:val="uk-UA"/>
        </w:rPr>
      </w:pPr>
      <w:proofErr w:type="spellStart"/>
      <w:r>
        <w:rPr>
          <w:sz w:val="28"/>
          <w:szCs w:val="28"/>
          <w:lang w:val="uk-UA"/>
        </w:rPr>
        <w:t>Уманцев</w:t>
      </w:r>
      <w:proofErr w:type="spellEnd"/>
      <w:r>
        <w:rPr>
          <w:sz w:val="28"/>
          <w:szCs w:val="28"/>
          <w:lang w:val="uk-UA"/>
        </w:rPr>
        <w:t xml:space="preserve"> Ф. С. Мистецтво Давньої України. Історичний нарис. — К., 2002.</w:t>
      </w:r>
    </w:p>
    <w:p w14:paraId="03EEE52B" w14:textId="77777777" w:rsidR="000B4A60" w:rsidRDefault="000B4A60" w:rsidP="000B4A60">
      <w:pPr>
        <w:jc w:val="both"/>
        <w:rPr>
          <w:sz w:val="28"/>
          <w:szCs w:val="28"/>
          <w:lang w:val="uk-UA"/>
        </w:rPr>
      </w:pPr>
    </w:p>
    <w:p w14:paraId="7EDA4921" w14:textId="77777777" w:rsidR="000B4A60" w:rsidRDefault="000B4A60" w:rsidP="000B4A60">
      <w:pPr>
        <w:jc w:val="center"/>
        <w:rPr>
          <w:b/>
          <w:sz w:val="28"/>
          <w:szCs w:val="28"/>
          <w:lang w:val="uk-UA"/>
        </w:rPr>
      </w:pPr>
      <w:r>
        <w:rPr>
          <w:b/>
          <w:sz w:val="28"/>
          <w:szCs w:val="28"/>
          <w:lang w:val="uk-UA"/>
        </w:rPr>
        <w:t>Література з методики написання науково-дослідницьких робіт</w:t>
      </w:r>
    </w:p>
    <w:p w14:paraId="17348521" w14:textId="77777777" w:rsidR="000B4A60" w:rsidRDefault="000B4A60" w:rsidP="000B4A60">
      <w:pPr>
        <w:jc w:val="center"/>
        <w:rPr>
          <w:b/>
          <w:sz w:val="28"/>
          <w:szCs w:val="28"/>
          <w:lang w:val="uk-UA"/>
        </w:rPr>
      </w:pPr>
    </w:p>
    <w:p w14:paraId="54E40C7E" w14:textId="77777777" w:rsidR="000B4A60" w:rsidRDefault="000B4A60" w:rsidP="000B4A60">
      <w:pPr>
        <w:numPr>
          <w:ilvl w:val="3"/>
          <w:numId w:val="4"/>
        </w:numPr>
        <w:tabs>
          <w:tab w:val="left" w:pos="284"/>
        </w:tabs>
        <w:ind w:left="0" w:hanging="284"/>
        <w:jc w:val="both"/>
        <w:rPr>
          <w:sz w:val="28"/>
          <w:lang w:val="uk-UA"/>
        </w:rPr>
      </w:pPr>
      <w:r>
        <w:rPr>
          <w:sz w:val="28"/>
          <w:lang w:val="uk-UA"/>
        </w:rPr>
        <w:t>Гончаренко С. Український педагогічний словник. – К.: Либідь, 1997. – 376 с.</w:t>
      </w:r>
    </w:p>
    <w:p w14:paraId="4BC01EE1" w14:textId="77777777" w:rsidR="000B4A60" w:rsidRDefault="000B4A60" w:rsidP="000B4A60">
      <w:pPr>
        <w:numPr>
          <w:ilvl w:val="3"/>
          <w:numId w:val="4"/>
        </w:numPr>
        <w:tabs>
          <w:tab w:val="left" w:pos="284"/>
        </w:tabs>
        <w:ind w:left="0" w:hanging="284"/>
        <w:jc w:val="both"/>
        <w:rPr>
          <w:sz w:val="28"/>
          <w:lang w:val="uk-UA"/>
        </w:rPr>
      </w:pPr>
      <w:r>
        <w:rPr>
          <w:sz w:val="28"/>
          <w:lang w:val="uk-UA"/>
        </w:rPr>
        <w:t xml:space="preserve">МАН: підготовка науково-дослідницьких проектів / упор. М. Голубенко. – К.: Ред. </w:t>
      </w:r>
      <w:proofErr w:type="spellStart"/>
      <w:r>
        <w:rPr>
          <w:sz w:val="28"/>
          <w:lang w:val="uk-UA"/>
        </w:rPr>
        <w:t>загальнопед</w:t>
      </w:r>
      <w:proofErr w:type="spellEnd"/>
      <w:r>
        <w:rPr>
          <w:sz w:val="28"/>
          <w:lang w:val="uk-UA"/>
        </w:rPr>
        <w:t>. газ., 2005. – 128 с.</w:t>
      </w:r>
    </w:p>
    <w:p w14:paraId="246D872A" w14:textId="77777777" w:rsidR="000B4A60" w:rsidRDefault="000B4A60" w:rsidP="000B4A60">
      <w:pPr>
        <w:numPr>
          <w:ilvl w:val="3"/>
          <w:numId w:val="4"/>
        </w:numPr>
        <w:tabs>
          <w:tab w:val="left" w:pos="284"/>
        </w:tabs>
        <w:ind w:left="0" w:hanging="284"/>
        <w:jc w:val="both"/>
        <w:rPr>
          <w:sz w:val="28"/>
          <w:lang w:val="uk-UA"/>
        </w:rPr>
      </w:pPr>
      <w:r>
        <w:rPr>
          <w:sz w:val="28"/>
          <w:lang w:val="uk-UA"/>
        </w:rPr>
        <w:t xml:space="preserve"> Проектна діяльність у школі / упор. М. Голубенко. – К.: </w:t>
      </w:r>
      <w:proofErr w:type="spellStart"/>
      <w:r>
        <w:rPr>
          <w:sz w:val="28"/>
          <w:lang w:val="uk-UA"/>
        </w:rPr>
        <w:t>Шк</w:t>
      </w:r>
      <w:proofErr w:type="spellEnd"/>
      <w:r>
        <w:rPr>
          <w:sz w:val="28"/>
          <w:lang w:val="uk-UA"/>
        </w:rPr>
        <w:t>. світ, 2007. – 128 с.</w:t>
      </w:r>
    </w:p>
    <w:p w14:paraId="18E71F8A" w14:textId="77777777" w:rsidR="000B4A60" w:rsidRDefault="000B4A60" w:rsidP="000B4A60">
      <w:pPr>
        <w:numPr>
          <w:ilvl w:val="3"/>
          <w:numId w:val="4"/>
        </w:numPr>
        <w:tabs>
          <w:tab w:val="left" w:pos="284"/>
        </w:tabs>
        <w:ind w:left="0" w:hanging="284"/>
        <w:jc w:val="both"/>
        <w:rPr>
          <w:sz w:val="28"/>
          <w:lang w:val="uk-UA"/>
        </w:rPr>
      </w:pPr>
      <w:r>
        <w:rPr>
          <w:sz w:val="28"/>
          <w:lang w:val="uk-UA"/>
        </w:rPr>
        <w:t>Сидоренко В. К., Дмитренко В. П. Основи наукових досліджень. – К.: РННЦ “ДІНІТ”, 2000. – 259 с.</w:t>
      </w:r>
    </w:p>
    <w:p w14:paraId="75B1BD55" w14:textId="77777777" w:rsidR="000B4A60" w:rsidRDefault="000B4A60" w:rsidP="000B4A60">
      <w:pPr>
        <w:jc w:val="both"/>
        <w:rPr>
          <w:sz w:val="28"/>
          <w:szCs w:val="28"/>
          <w:lang w:val="uk-UA"/>
        </w:rPr>
      </w:pPr>
    </w:p>
    <w:p w14:paraId="3EB95BAB" w14:textId="77777777" w:rsidR="000B4A60" w:rsidRDefault="000B4A60" w:rsidP="000B4A60">
      <w:pPr>
        <w:rPr>
          <w:lang w:val="uk-UA"/>
        </w:rPr>
      </w:pPr>
    </w:p>
    <w:p w14:paraId="67FE7746" w14:textId="77777777" w:rsidR="000B4A60" w:rsidRDefault="000B4A60" w:rsidP="000B4A60">
      <w:pPr>
        <w:rPr>
          <w:b/>
          <w:sz w:val="28"/>
          <w:szCs w:val="28"/>
          <w:lang w:val="uk-UA"/>
        </w:rPr>
      </w:pPr>
    </w:p>
    <w:p w14:paraId="06C6AAE3" w14:textId="77777777" w:rsidR="008A0931" w:rsidRPr="000B4A60" w:rsidRDefault="008A0931">
      <w:pPr>
        <w:rPr>
          <w:lang w:val="uk-UA"/>
        </w:rPr>
      </w:pPr>
      <w:bookmarkStart w:id="0" w:name="_GoBack"/>
      <w:bookmarkEnd w:id="0"/>
    </w:p>
    <w:sectPr w:rsidR="008A0931" w:rsidRPr="000B4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78A6"/>
    <w:multiLevelType w:val="hybridMultilevel"/>
    <w:tmpl w:val="E4E84CA6"/>
    <w:lvl w:ilvl="0" w:tplc="EA98516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C565216"/>
    <w:multiLevelType w:val="hybridMultilevel"/>
    <w:tmpl w:val="C4A445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8B4624"/>
    <w:multiLevelType w:val="hybridMultilevel"/>
    <w:tmpl w:val="1206E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83C44E8"/>
    <w:multiLevelType w:val="hybridMultilevel"/>
    <w:tmpl w:val="744AA6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73096094"/>
    <w:multiLevelType w:val="hybridMultilevel"/>
    <w:tmpl w:val="B2D40F3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5" w15:restartNumberingAfterBreak="0">
    <w:nsid w:val="794511FD"/>
    <w:multiLevelType w:val="hybridMultilevel"/>
    <w:tmpl w:val="8842CF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D2"/>
    <w:rsid w:val="000B4A60"/>
    <w:rsid w:val="008A0931"/>
    <w:rsid w:val="0096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AF6720-C9F3-4302-BD7C-E91ED356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A60"/>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2024-02-28T10:45:00Z</dcterms:created>
  <dcterms:modified xsi:type="dcterms:W3CDTF">2024-02-28T10:45:00Z</dcterms:modified>
</cp:coreProperties>
</file>